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7997E" w14:textId="77777777" w:rsidR="00D400B8" w:rsidRDefault="00D400B8">
      <w:pPr>
        <w:spacing w:after="120" w:line="300" w:lineRule="exact"/>
        <w:ind w:right="-1"/>
        <w:jc w:val="both"/>
        <w:rPr>
          <w:rFonts w:cs="Arial"/>
          <w:b/>
        </w:rPr>
      </w:pPr>
      <w:bookmarkStart w:id="0" w:name="_GoBack"/>
      <w:bookmarkEnd w:id="0"/>
    </w:p>
    <w:p w14:paraId="5F38599A" w14:textId="77777777" w:rsidR="008F0DEC" w:rsidRDefault="008F0DEC" w:rsidP="0041472F">
      <w:pPr>
        <w:jc w:val="center"/>
        <w:rPr>
          <w:b/>
          <w:sz w:val="24"/>
          <w:szCs w:val="24"/>
          <w:lang w:val="es-ES"/>
        </w:rPr>
      </w:pPr>
    </w:p>
    <w:p w14:paraId="0FD25931" w14:textId="77777777" w:rsidR="0099191F" w:rsidRDefault="00D96031" w:rsidP="0041472F">
      <w:pPr>
        <w:jc w:val="both"/>
      </w:pPr>
      <w:r>
        <w:rPr>
          <w:rFonts w:ascii="Verdana" w:hAnsi="Verdana" w:cs="Arial"/>
          <w:b/>
        </w:rPr>
        <w:t>PROPOSTA DE ACTUACIÓNS A DESENVOL</w:t>
      </w:r>
      <w:r w:rsidR="001D2049">
        <w:rPr>
          <w:rFonts w:ascii="Verdana" w:hAnsi="Verdana" w:cs="Arial"/>
          <w:b/>
        </w:rPr>
        <w:t xml:space="preserve">VER ENTRE A ADMINISTRACIÓN E </w:t>
      </w:r>
      <w:r>
        <w:rPr>
          <w:rFonts w:ascii="Verdana" w:hAnsi="Verdana" w:cs="Arial"/>
          <w:b/>
        </w:rPr>
        <w:t xml:space="preserve"> AS ORGANIZACIÓNS SINDICAIS RELATIVAS AO PERSOAL LABORAL DA </w:t>
      </w:r>
      <w:r w:rsidR="008351CD">
        <w:rPr>
          <w:rFonts w:ascii="Verdana" w:hAnsi="Verdana" w:cs="Arial"/>
          <w:b/>
        </w:rPr>
        <w:t xml:space="preserve">GARDERÍA FLUVIAL DA ENTIDADE PUBLICA </w:t>
      </w:r>
      <w:r w:rsidR="00946025">
        <w:rPr>
          <w:rFonts w:ascii="Verdana" w:hAnsi="Verdana" w:cs="Arial"/>
          <w:b/>
        </w:rPr>
        <w:t>EMPRESARIAL</w:t>
      </w:r>
      <w:r w:rsidR="008351CD">
        <w:rPr>
          <w:rFonts w:ascii="Verdana" w:hAnsi="Verdana" w:cs="Arial"/>
          <w:b/>
        </w:rPr>
        <w:t xml:space="preserve"> AUGAS DE GALICIA</w:t>
      </w:r>
    </w:p>
    <w:p w14:paraId="13B46407" w14:textId="77777777" w:rsidR="0099191F" w:rsidRDefault="0099191F" w:rsidP="0041472F">
      <w:pPr>
        <w:jc w:val="both"/>
      </w:pPr>
    </w:p>
    <w:p w14:paraId="0A6E0F01" w14:textId="77777777" w:rsidR="008F0DEC" w:rsidRPr="0099191F" w:rsidRDefault="008351CD" w:rsidP="0041472F">
      <w:pPr>
        <w:jc w:val="both"/>
      </w:pPr>
      <w:r>
        <w:rPr>
          <w:rFonts w:ascii="Verdana" w:hAnsi="Verdana" w:cs="Arial"/>
        </w:rPr>
        <w:t>A lei 9/2010, do 4 de novembro, de augas de Galicia, crea e regula no seu Título II a entidade pública empresarial Augas de Galicia, responsable en materia de augas no ámbito das competencias que corresponden á Xunta de Galicia</w:t>
      </w:r>
    </w:p>
    <w:p w14:paraId="3B423E27" w14:textId="77777777" w:rsidR="008351CD" w:rsidRPr="0099191F" w:rsidRDefault="008351CD" w:rsidP="0041472F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Verdana" w:hAnsi="Verdana" w:cs="Arial"/>
        </w:rPr>
        <w:t>O Decreto 32/2012, do 12 de xaneiro polo que se aproba o Estatuto da entidade pública empresarial ( DOG nº 9 do 13 de xaneiro de 2012)</w:t>
      </w:r>
      <w:r w:rsidR="0099191F">
        <w:rPr>
          <w:rFonts w:ascii="Verdana" w:hAnsi="Verdana" w:cs="Arial"/>
        </w:rPr>
        <w:t xml:space="preserve"> detalla máis polo </w:t>
      </w:r>
      <w:proofErr w:type="spellStart"/>
      <w:r w:rsidR="0099191F">
        <w:rPr>
          <w:rFonts w:ascii="Verdana" w:hAnsi="Verdana" w:cs="Arial"/>
        </w:rPr>
        <w:t>miudo</w:t>
      </w:r>
      <w:proofErr w:type="spellEnd"/>
      <w:r w:rsidR="0099191F">
        <w:rPr>
          <w:rFonts w:ascii="Verdana" w:hAnsi="Verdana" w:cs="Arial"/>
        </w:rPr>
        <w:t xml:space="preserve"> </w:t>
      </w:r>
      <w:r w:rsidR="0099191F" w:rsidRPr="0099191F">
        <w:rPr>
          <w:rFonts w:ascii="Arial" w:hAnsi="Arial" w:cs="Arial"/>
          <w:sz w:val="24"/>
          <w:szCs w:val="24"/>
        </w:rPr>
        <w:t>as competencias do ente público, entre as que se atopan, segundo sinala o artigo 19, letra e)</w:t>
      </w:r>
      <w:r w:rsidR="0099191F" w:rsidRPr="0099191F">
        <w:rPr>
          <w:rFonts w:ascii="Arial" w:hAnsi="Arial" w:cs="Arial"/>
          <w:iCs/>
          <w:sz w:val="24"/>
          <w:szCs w:val="24"/>
        </w:rPr>
        <w:t xml:space="preserve"> </w:t>
      </w:r>
      <w:r w:rsidRPr="0099191F">
        <w:rPr>
          <w:rFonts w:ascii="Arial" w:hAnsi="Arial" w:cs="Arial"/>
          <w:iCs/>
          <w:sz w:val="24"/>
          <w:szCs w:val="24"/>
        </w:rPr>
        <w:t>“</w:t>
      </w:r>
      <w:r w:rsidRPr="0099191F">
        <w:rPr>
          <w:rFonts w:ascii="Arial" w:hAnsi="Arial" w:cs="Arial"/>
          <w:sz w:val="24"/>
          <w:szCs w:val="24"/>
        </w:rPr>
        <w:t xml:space="preserve">A dirección e o establecemento dos criterios xerais de despregamento e actuación da </w:t>
      </w:r>
      <w:r w:rsidRPr="0099191F">
        <w:rPr>
          <w:rFonts w:ascii="Arial" w:hAnsi="Arial" w:cs="Arial"/>
          <w:b/>
          <w:sz w:val="24"/>
          <w:szCs w:val="24"/>
        </w:rPr>
        <w:t>Gardaría Fluvial</w:t>
      </w:r>
      <w:r w:rsidRPr="0099191F">
        <w:rPr>
          <w:rFonts w:ascii="Arial" w:hAnsi="Arial" w:cs="Arial"/>
          <w:sz w:val="24"/>
          <w:szCs w:val="24"/>
        </w:rPr>
        <w:t xml:space="preserve"> de Augas de Galicia, cuxos efectivos gozan, no exercicio das súas </w:t>
      </w:r>
      <w:r w:rsidR="007167DB">
        <w:rPr>
          <w:rFonts w:ascii="Arial" w:hAnsi="Arial" w:cs="Arial"/>
          <w:b/>
          <w:sz w:val="24"/>
          <w:szCs w:val="24"/>
        </w:rPr>
        <w:t>fun</w:t>
      </w:r>
      <w:r w:rsidRPr="0099191F">
        <w:rPr>
          <w:rFonts w:ascii="Arial" w:hAnsi="Arial" w:cs="Arial"/>
          <w:b/>
          <w:sz w:val="24"/>
          <w:szCs w:val="24"/>
        </w:rPr>
        <w:t>cións de inspección, vixilancia e control do dominio público</w:t>
      </w:r>
      <w:r w:rsidRPr="0099191F">
        <w:rPr>
          <w:rFonts w:ascii="Arial" w:hAnsi="Arial" w:cs="Arial"/>
          <w:sz w:val="24"/>
          <w:szCs w:val="24"/>
        </w:rPr>
        <w:t>, das prerrogativas inherentes á súa condición de autoridade pública.”</w:t>
      </w:r>
    </w:p>
    <w:p w14:paraId="77573F1F" w14:textId="77777777" w:rsidR="008351CD" w:rsidRDefault="0099191F" w:rsidP="0041472F">
      <w:p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Por outro lado</w:t>
      </w:r>
      <w:r w:rsidR="008351CD" w:rsidRPr="00822E48">
        <w:rPr>
          <w:rFonts w:ascii="Arial" w:hAnsi="Arial" w:cs="Arial"/>
          <w:iCs/>
          <w:sz w:val="24"/>
          <w:szCs w:val="24"/>
        </w:rPr>
        <w:t xml:space="preserve">, </w:t>
      </w:r>
      <w:r w:rsidR="006632AC">
        <w:rPr>
          <w:rFonts w:ascii="Arial" w:hAnsi="Arial" w:cs="Arial"/>
          <w:iCs/>
          <w:sz w:val="24"/>
          <w:szCs w:val="24"/>
        </w:rPr>
        <w:t>n</w:t>
      </w:r>
      <w:r w:rsidR="008351CD" w:rsidRPr="00822E48">
        <w:rPr>
          <w:rFonts w:ascii="Arial" w:hAnsi="Arial" w:cs="Arial"/>
          <w:iCs/>
          <w:sz w:val="24"/>
          <w:szCs w:val="24"/>
        </w:rPr>
        <w:t xml:space="preserve">o </w:t>
      </w:r>
      <w:r w:rsidR="008351CD" w:rsidRPr="0099191F">
        <w:rPr>
          <w:rFonts w:ascii="Arial" w:hAnsi="Arial" w:cs="Arial"/>
          <w:iCs/>
          <w:sz w:val="24"/>
          <w:szCs w:val="24"/>
        </w:rPr>
        <w:t>Acordo do 18</w:t>
      </w:r>
      <w:r w:rsidRPr="0099191F">
        <w:rPr>
          <w:rFonts w:ascii="Arial" w:hAnsi="Arial" w:cs="Arial"/>
          <w:iCs/>
          <w:sz w:val="24"/>
          <w:szCs w:val="24"/>
        </w:rPr>
        <w:t xml:space="preserve"> de decembro de </w:t>
      </w:r>
      <w:r w:rsidR="008351CD" w:rsidRPr="0099191F">
        <w:rPr>
          <w:rFonts w:ascii="Arial" w:hAnsi="Arial" w:cs="Arial"/>
          <w:iCs/>
          <w:sz w:val="24"/>
          <w:szCs w:val="24"/>
        </w:rPr>
        <w:t>2008</w:t>
      </w:r>
      <w:r w:rsidR="008351CD" w:rsidRPr="00822E48">
        <w:rPr>
          <w:rFonts w:ascii="Arial" w:hAnsi="Arial" w:cs="Arial"/>
          <w:b/>
          <w:iCs/>
          <w:sz w:val="24"/>
          <w:szCs w:val="24"/>
        </w:rPr>
        <w:t>,</w:t>
      </w:r>
      <w:r w:rsidR="008351CD" w:rsidRPr="00822E48">
        <w:rPr>
          <w:rFonts w:ascii="Arial" w:hAnsi="Arial" w:cs="Arial"/>
          <w:iCs/>
          <w:sz w:val="24"/>
          <w:szCs w:val="24"/>
        </w:rPr>
        <w:t xml:space="preserve"> asinado entre Augas de Galicia e as organizacións sindicais con representación no comité </w:t>
      </w:r>
      <w:proofErr w:type="spellStart"/>
      <w:r w:rsidR="008351CD" w:rsidRPr="00822E48">
        <w:rPr>
          <w:rFonts w:ascii="Arial" w:hAnsi="Arial" w:cs="Arial"/>
          <w:iCs/>
          <w:sz w:val="24"/>
          <w:szCs w:val="24"/>
        </w:rPr>
        <w:t>intercentros</w:t>
      </w:r>
      <w:proofErr w:type="spellEnd"/>
      <w:r w:rsidR="008351CD" w:rsidRPr="00822E48">
        <w:rPr>
          <w:rFonts w:ascii="Arial" w:hAnsi="Arial" w:cs="Arial"/>
          <w:iCs/>
          <w:sz w:val="24"/>
          <w:szCs w:val="24"/>
        </w:rPr>
        <w:t xml:space="preserve">, </w:t>
      </w:r>
      <w:r>
        <w:rPr>
          <w:rFonts w:ascii="Arial" w:hAnsi="Arial" w:cs="Arial"/>
          <w:iCs/>
          <w:sz w:val="24"/>
          <w:szCs w:val="24"/>
        </w:rPr>
        <w:t xml:space="preserve">CCOO, UGT, CIG e CSI-CSIF, </w:t>
      </w:r>
      <w:r w:rsidR="006632AC">
        <w:rPr>
          <w:rFonts w:ascii="Arial" w:hAnsi="Arial" w:cs="Arial"/>
          <w:iCs/>
          <w:sz w:val="24"/>
          <w:szCs w:val="24"/>
        </w:rPr>
        <w:t xml:space="preserve">ademais de </w:t>
      </w:r>
      <w:r>
        <w:rPr>
          <w:rFonts w:ascii="Arial" w:hAnsi="Arial" w:cs="Arial"/>
          <w:iCs/>
          <w:sz w:val="24"/>
          <w:szCs w:val="24"/>
        </w:rPr>
        <w:t>concreta</w:t>
      </w:r>
      <w:r w:rsidR="006632AC">
        <w:rPr>
          <w:rFonts w:ascii="Arial" w:hAnsi="Arial" w:cs="Arial"/>
          <w:iCs/>
          <w:sz w:val="24"/>
          <w:szCs w:val="24"/>
        </w:rPr>
        <w:t>rse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8351CD" w:rsidRPr="00822E48">
        <w:rPr>
          <w:rFonts w:ascii="Arial" w:hAnsi="Arial" w:cs="Arial"/>
          <w:iCs/>
          <w:sz w:val="24"/>
          <w:szCs w:val="24"/>
        </w:rPr>
        <w:t xml:space="preserve">as funcións a desempeñar pola </w:t>
      </w:r>
      <w:r w:rsidR="008351CD" w:rsidRPr="00822E48">
        <w:rPr>
          <w:rFonts w:ascii="Arial" w:hAnsi="Arial" w:cs="Arial"/>
          <w:iCs/>
          <w:sz w:val="24"/>
          <w:szCs w:val="24"/>
          <w:u w:val="single"/>
        </w:rPr>
        <w:t>Gardería Fluvial</w:t>
      </w:r>
      <w:r w:rsidR="008351CD" w:rsidRPr="00822E48">
        <w:rPr>
          <w:rFonts w:ascii="Arial" w:hAnsi="Arial" w:cs="Arial"/>
          <w:iCs/>
          <w:sz w:val="24"/>
          <w:szCs w:val="24"/>
        </w:rPr>
        <w:t>,</w:t>
      </w:r>
      <w:r w:rsidR="006632AC">
        <w:rPr>
          <w:rFonts w:ascii="Arial" w:hAnsi="Arial" w:cs="Arial"/>
          <w:iCs/>
          <w:sz w:val="24"/>
          <w:szCs w:val="24"/>
        </w:rPr>
        <w:t xml:space="preserve"> as partes</w:t>
      </w:r>
      <w:r w:rsidR="00904A55">
        <w:rPr>
          <w:rFonts w:ascii="Arial" w:hAnsi="Arial" w:cs="Arial"/>
          <w:iCs/>
          <w:sz w:val="24"/>
          <w:szCs w:val="24"/>
        </w:rPr>
        <w:t xml:space="preserve"> asinantes </w:t>
      </w:r>
      <w:r w:rsidR="006632AC">
        <w:rPr>
          <w:rFonts w:ascii="Arial" w:hAnsi="Arial" w:cs="Arial"/>
          <w:iCs/>
          <w:sz w:val="24"/>
          <w:szCs w:val="24"/>
        </w:rPr>
        <w:t>asumía</w:t>
      </w:r>
      <w:r w:rsidR="00904A55">
        <w:rPr>
          <w:rFonts w:ascii="Arial" w:hAnsi="Arial" w:cs="Arial"/>
          <w:iCs/>
          <w:sz w:val="24"/>
          <w:szCs w:val="24"/>
        </w:rPr>
        <w:t>n</w:t>
      </w:r>
      <w:r w:rsidR="006632AC">
        <w:rPr>
          <w:rFonts w:ascii="Arial" w:hAnsi="Arial" w:cs="Arial"/>
          <w:iCs/>
          <w:sz w:val="24"/>
          <w:szCs w:val="24"/>
        </w:rPr>
        <w:t xml:space="preserve"> o compromiso de manter a actividade negociadora ata acadar </w:t>
      </w:r>
      <w:r w:rsidR="00904A55">
        <w:rPr>
          <w:rFonts w:ascii="Arial" w:hAnsi="Arial" w:cs="Arial"/>
          <w:iCs/>
          <w:sz w:val="24"/>
          <w:szCs w:val="24"/>
        </w:rPr>
        <w:t xml:space="preserve">a </w:t>
      </w:r>
      <w:proofErr w:type="spellStart"/>
      <w:r w:rsidR="00904A55">
        <w:rPr>
          <w:rFonts w:ascii="Arial" w:hAnsi="Arial" w:cs="Arial"/>
          <w:iCs/>
          <w:sz w:val="24"/>
          <w:szCs w:val="24"/>
        </w:rPr>
        <w:t>reclasificación</w:t>
      </w:r>
      <w:proofErr w:type="spellEnd"/>
      <w:r w:rsidR="00904A55">
        <w:rPr>
          <w:rFonts w:ascii="Arial" w:hAnsi="Arial" w:cs="Arial"/>
          <w:iCs/>
          <w:sz w:val="24"/>
          <w:szCs w:val="24"/>
        </w:rPr>
        <w:t xml:space="preserve"> dos postos de traballo do colectivo </w:t>
      </w:r>
      <w:r w:rsidR="00DD0396">
        <w:rPr>
          <w:rFonts w:ascii="Arial" w:hAnsi="Arial" w:cs="Arial"/>
          <w:iCs/>
          <w:sz w:val="24"/>
          <w:szCs w:val="24"/>
        </w:rPr>
        <w:t>de persoal laboral que integra a</w:t>
      </w:r>
      <w:r w:rsidR="00904A55">
        <w:rPr>
          <w:rFonts w:ascii="Arial" w:hAnsi="Arial" w:cs="Arial"/>
          <w:iCs/>
          <w:sz w:val="24"/>
          <w:szCs w:val="24"/>
        </w:rPr>
        <w:t xml:space="preserve"> gardería fluvial.</w:t>
      </w:r>
    </w:p>
    <w:p w14:paraId="691D8A1C" w14:textId="77777777" w:rsidR="000E57AD" w:rsidRDefault="00904A55" w:rsidP="004147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ano 2019, </w:t>
      </w:r>
      <w:r w:rsidR="000E57AD" w:rsidRPr="00B571D8">
        <w:rPr>
          <w:rFonts w:ascii="Arial" w:hAnsi="Arial" w:cs="Arial"/>
          <w:sz w:val="24"/>
          <w:szCs w:val="24"/>
        </w:rPr>
        <w:t>o DOG nº 19 do 28 de xaneiro, publicou o Acordo de concertación do emprego público de Galicia asinado entre a Xunta  de Galicia e as organizacións sindicais CC.OO e UXT con data do 15 de xaneiro de 2019.</w:t>
      </w:r>
    </w:p>
    <w:p w14:paraId="2D484C22" w14:textId="77777777" w:rsidR="000E57AD" w:rsidRPr="00B571D8" w:rsidRDefault="000E57AD" w:rsidP="0041472F">
      <w:pPr>
        <w:jc w:val="both"/>
        <w:rPr>
          <w:rFonts w:ascii="Arial" w:hAnsi="Arial" w:cs="Arial"/>
          <w:sz w:val="24"/>
          <w:szCs w:val="24"/>
        </w:rPr>
      </w:pPr>
      <w:r w:rsidRPr="00B571D8">
        <w:rPr>
          <w:rFonts w:ascii="Arial" w:hAnsi="Arial" w:cs="Arial"/>
          <w:sz w:val="24"/>
          <w:szCs w:val="24"/>
        </w:rPr>
        <w:t xml:space="preserve">Dentro dos obxectivos que se marcan no dito acordo está o de avanzar na regulamentación establecida na comunidade autónoma en relación coa </w:t>
      </w:r>
      <w:proofErr w:type="spellStart"/>
      <w:r w:rsidRPr="00B571D8">
        <w:rPr>
          <w:rFonts w:ascii="Arial" w:hAnsi="Arial" w:cs="Arial"/>
          <w:sz w:val="24"/>
          <w:szCs w:val="24"/>
        </w:rPr>
        <w:t>funcionarización</w:t>
      </w:r>
      <w:proofErr w:type="spellEnd"/>
      <w:r w:rsidRPr="00B571D8">
        <w:rPr>
          <w:rFonts w:ascii="Arial" w:hAnsi="Arial" w:cs="Arial"/>
          <w:sz w:val="24"/>
          <w:szCs w:val="24"/>
        </w:rPr>
        <w:t xml:space="preserve"> do persoal laboral dentro do marco máis amplo que permita a normativa, coa finalidade de tender a un único réxime xurídico, o </w:t>
      </w:r>
      <w:proofErr w:type="spellStart"/>
      <w:r w:rsidRPr="00B571D8">
        <w:rPr>
          <w:rFonts w:ascii="Arial" w:hAnsi="Arial" w:cs="Arial"/>
          <w:sz w:val="24"/>
          <w:szCs w:val="24"/>
        </w:rPr>
        <w:t>funcionarial</w:t>
      </w:r>
      <w:proofErr w:type="spellEnd"/>
      <w:r w:rsidRPr="00B571D8">
        <w:rPr>
          <w:rFonts w:ascii="Arial" w:hAnsi="Arial" w:cs="Arial"/>
          <w:sz w:val="24"/>
          <w:szCs w:val="24"/>
        </w:rPr>
        <w:t>, para o persoal dependente da Dirección Xeral da Función Pública.</w:t>
      </w:r>
    </w:p>
    <w:p w14:paraId="499D86C6" w14:textId="77777777" w:rsidR="000E57AD" w:rsidRPr="00B571D8" w:rsidRDefault="000E57AD" w:rsidP="0041472F">
      <w:pPr>
        <w:jc w:val="both"/>
        <w:rPr>
          <w:rFonts w:ascii="Arial" w:hAnsi="Arial" w:cs="Arial"/>
          <w:sz w:val="24"/>
          <w:szCs w:val="24"/>
        </w:rPr>
      </w:pPr>
      <w:r w:rsidRPr="00B571D8">
        <w:rPr>
          <w:rFonts w:ascii="Arial" w:hAnsi="Arial" w:cs="Arial"/>
          <w:sz w:val="24"/>
          <w:szCs w:val="24"/>
        </w:rPr>
        <w:t>Outro dos obxectivos que se extrae do Acordo de concertación é o fomento da promoción interna para o que se prevé que non se computen dentro do límite máximo de prazas derivado da taxa de reposición de efectivos as prazas que se convoquen mediante procesos de promoción interna.</w:t>
      </w:r>
    </w:p>
    <w:p w14:paraId="3B482C47" w14:textId="77777777" w:rsidR="000E57AD" w:rsidRPr="00B571D8" w:rsidRDefault="000E57AD" w:rsidP="0041472F">
      <w:pPr>
        <w:jc w:val="both"/>
        <w:rPr>
          <w:rFonts w:ascii="Arial" w:hAnsi="Arial" w:cs="Arial"/>
          <w:sz w:val="24"/>
          <w:szCs w:val="24"/>
        </w:rPr>
      </w:pPr>
      <w:r w:rsidRPr="00B571D8">
        <w:rPr>
          <w:rFonts w:ascii="Arial" w:hAnsi="Arial" w:cs="Arial"/>
          <w:sz w:val="24"/>
          <w:szCs w:val="24"/>
        </w:rPr>
        <w:lastRenderedPageBreak/>
        <w:t xml:space="preserve">Así pois, o novo marco deseñado polo Acordo de concertación </w:t>
      </w:r>
      <w:r w:rsidRPr="006F7CCE">
        <w:rPr>
          <w:rFonts w:ascii="Arial" w:hAnsi="Arial" w:cs="Arial"/>
          <w:sz w:val="24"/>
          <w:szCs w:val="24"/>
        </w:rPr>
        <w:t xml:space="preserve">fan conveniente </w:t>
      </w:r>
      <w:r w:rsidR="00DD0396" w:rsidRPr="006F7CCE">
        <w:rPr>
          <w:rFonts w:ascii="Arial" w:hAnsi="Arial" w:cs="Arial"/>
          <w:sz w:val="24"/>
          <w:szCs w:val="24"/>
        </w:rPr>
        <w:t>negociar un novo</w:t>
      </w:r>
      <w:r w:rsidRPr="006F7CCE">
        <w:rPr>
          <w:rFonts w:ascii="Arial" w:hAnsi="Arial" w:cs="Arial"/>
          <w:sz w:val="24"/>
          <w:szCs w:val="24"/>
        </w:rPr>
        <w:t xml:space="preserve"> </w:t>
      </w:r>
      <w:r w:rsidR="00DD0396" w:rsidRPr="006F7CCE">
        <w:rPr>
          <w:rFonts w:ascii="Arial" w:hAnsi="Arial" w:cs="Arial"/>
          <w:sz w:val="24"/>
          <w:szCs w:val="24"/>
        </w:rPr>
        <w:t>a</w:t>
      </w:r>
      <w:r w:rsidR="006632AC" w:rsidRPr="006F7CCE">
        <w:rPr>
          <w:rFonts w:ascii="Arial" w:hAnsi="Arial" w:cs="Arial"/>
          <w:iCs/>
          <w:sz w:val="24"/>
          <w:szCs w:val="24"/>
        </w:rPr>
        <w:t>cordo</w:t>
      </w:r>
      <w:r w:rsidR="00DD0396" w:rsidRPr="006F7CCE">
        <w:rPr>
          <w:rFonts w:ascii="Arial" w:hAnsi="Arial" w:cs="Arial"/>
          <w:iCs/>
          <w:sz w:val="24"/>
          <w:szCs w:val="24"/>
        </w:rPr>
        <w:t xml:space="preserve"> que, sobre a base </w:t>
      </w:r>
      <w:r w:rsidR="006632AC" w:rsidRPr="006F7CCE">
        <w:rPr>
          <w:rFonts w:ascii="Arial" w:hAnsi="Arial" w:cs="Arial"/>
          <w:iCs/>
          <w:sz w:val="24"/>
          <w:szCs w:val="24"/>
        </w:rPr>
        <w:t xml:space="preserve">do asinado </w:t>
      </w:r>
      <w:r w:rsidR="00DD0396" w:rsidRPr="006F7CCE">
        <w:rPr>
          <w:rFonts w:ascii="Arial" w:hAnsi="Arial" w:cs="Arial"/>
          <w:iCs/>
          <w:sz w:val="24"/>
          <w:szCs w:val="24"/>
        </w:rPr>
        <w:t>en 20</w:t>
      </w:r>
      <w:r w:rsidR="00B30D26" w:rsidRPr="006F7CCE">
        <w:rPr>
          <w:rFonts w:ascii="Arial" w:hAnsi="Arial" w:cs="Arial"/>
          <w:iCs/>
          <w:sz w:val="24"/>
          <w:szCs w:val="24"/>
        </w:rPr>
        <w:t>0</w:t>
      </w:r>
      <w:r w:rsidR="00DD0396" w:rsidRPr="006F7CCE">
        <w:rPr>
          <w:rFonts w:ascii="Arial" w:hAnsi="Arial" w:cs="Arial"/>
          <w:iCs/>
          <w:sz w:val="24"/>
          <w:szCs w:val="24"/>
        </w:rPr>
        <w:t xml:space="preserve">8 </w:t>
      </w:r>
      <w:r w:rsidR="006632AC" w:rsidRPr="006F7CCE">
        <w:rPr>
          <w:rFonts w:ascii="Arial" w:hAnsi="Arial" w:cs="Arial"/>
          <w:iCs/>
          <w:sz w:val="24"/>
          <w:szCs w:val="24"/>
        </w:rPr>
        <w:t xml:space="preserve">entre Augas de Galicia e as organizacións sindicais con representación no comité </w:t>
      </w:r>
      <w:proofErr w:type="spellStart"/>
      <w:r w:rsidR="006632AC" w:rsidRPr="006F7CCE">
        <w:rPr>
          <w:rFonts w:ascii="Arial" w:hAnsi="Arial" w:cs="Arial"/>
          <w:iCs/>
          <w:sz w:val="24"/>
          <w:szCs w:val="24"/>
        </w:rPr>
        <w:t>intercentros</w:t>
      </w:r>
      <w:proofErr w:type="spellEnd"/>
      <w:r w:rsidR="006632AC" w:rsidRPr="006F7CCE">
        <w:rPr>
          <w:rFonts w:ascii="Arial" w:hAnsi="Arial" w:cs="Arial"/>
          <w:iCs/>
          <w:sz w:val="24"/>
          <w:szCs w:val="24"/>
        </w:rPr>
        <w:t>, CCOO, UGT, CIG e CSI-CSIF</w:t>
      </w:r>
      <w:r w:rsidR="00DD0396" w:rsidRPr="006F7CCE">
        <w:rPr>
          <w:rFonts w:ascii="Arial" w:hAnsi="Arial" w:cs="Arial"/>
          <w:iCs/>
          <w:sz w:val="24"/>
          <w:szCs w:val="24"/>
        </w:rPr>
        <w:t xml:space="preserve"> permita dotar á entidade pública dunha estrutura de postos de traballo axeitada </w:t>
      </w:r>
      <w:r w:rsidR="00B30D26" w:rsidRPr="006F7CCE">
        <w:rPr>
          <w:rFonts w:ascii="Arial" w:hAnsi="Arial" w:cs="Arial"/>
          <w:iCs/>
          <w:sz w:val="24"/>
          <w:szCs w:val="24"/>
        </w:rPr>
        <w:t>á</w:t>
      </w:r>
      <w:r w:rsidR="00DD0396" w:rsidRPr="006F7CCE">
        <w:rPr>
          <w:rFonts w:ascii="Arial" w:hAnsi="Arial" w:cs="Arial"/>
          <w:iCs/>
          <w:sz w:val="24"/>
          <w:szCs w:val="24"/>
        </w:rPr>
        <w:t xml:space="preserve"> realización d</w:t>
      </w:r>
      <w:r w:rsidR="00B30D26" w:rsidRPr="006F7CCE">
        <w:rPr>
          <w:rFonts w:ascii="Arial" w:hAnsi="Arial" w:cs="Arial"/>
          <w:iCs/>
          <w:sz w:val="24"/>
          <w:szCs w:val="24"/>
        </w:rPr>
        <w:t>as tarefas de vixilancia do dominio público h</w:t>
      </w:r>
      <w:r w:rsidR="00DD0396" w:rsidRPr="006F7CCE">
        <w:rPr>
          <w:rFonts w:ascii="Arial" w:hAnsi="Arial" w:cs="Arial"/>
          <w:iCs/>
          <w:sz w:val="24"/>
          <w:szCs w:val="24"/>
        </w:rPr>
        <w:t>idr</w:t>
      </w:r>
      <w:r w:rsidR="00B30D26" w:rsidRPr="006F7CCE">
        <w:rPr>
          <w:rFonts w:ascii="Arial" w:hAnsi="Arial" w:cs="Arial"/>
          <w:iCs/>
          <w:sz w:val="24"/>
          <w:szCs w:val="24"/>
        </w:rPr>
        <w:t>áu</w:t>
      </w:r>
      <w:r w:rsidR="00DD0396" w:rsidRPr="006F7CCE">
        <w:rPr>
          <w:rFonts w:ascii="Arial" w:hAnsi="Arial" w:cs="Arial"/>
          <w:iCs/>
          <w:sz w:val="24"/>
          <w:szCs w:val="24"/>
        </w:rPr>
        <w:t>lico encomendadas</w:t>
      </w:r>
      <w:r w:rsidRPr="006F7CCE">
        <w:rPr>
          <w:rFonts w:ascii="Arial" w:hAnsi="Arial" w:cs="Arial"/>
          <w:sz w:val="24"/>
          <w:szCs w:val="24"/>
        </w:rPr>
        <w:t>.</w:t>
      </w:r>
      <w:r w:rsidRPr="00B571D8">
        <w:rPr>
          <w:rFonts w:ascii="Arial" w:hAnsi="Arial" w:cs="Arial"/>
          <w:bCs/>
          <w:sz w:val="24"/>
          <w:szCs w:val="24"/>
          <w:lang w:eastAsia="es-ES"/>
        </w:rPr>
        <w:t xml:space="preserve"> </w:t>
      </w:r>
      <w:r w:rsidRPr="00B571D8">
        <w:rPr>
          <w:rFonts w:ascii="Arial" w:hAnsi="Arial" w:cs="Arial"/>
          <w:sz w:val="24"/>
          <w:szCs w:val="24"/>
        </w:rPr>
        <w:t xml:space="preserve"> </w:t>
      </w:r>
    </w:p>
    <w:p w14:paraId="5AD76B2B" w14:textId="77777777" w:rsidR="00904A55" w:rsidRDefault="00B30D26" w:rsidP="004147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Porén,  a </w:t>
      </w:r>
      <w:r w:rsidR="00904A55" w:rsidRPr="00904A55">
        <w:rPr>
          <w:rFonts w:ascii="Arial" w:hAnsi="Arial" w:cs="Arial"/>
          <w:sz w:val="24"/>
          <w:szCs w:val="24"/>
        </w:rPr>
        <w:t xml:space="preserve">proposta que se </w:t>
      </w:r>
      <w:r>
        <w:rPr>
          <w:rFonts w:ascii="Arial" w:hAnsi="Arial" w:cs="Arial"/>
          <w:sz w:val="24"/>
          <w:szCs w:val="24"/>
        </w:rPr>
        <w:t>formula fundamé</w:t>
      </w:r>
      <w:r w:rsidR="00904A55" w:rsidRPr="00904A55">
        <w:rPr>
          <w:rFonts w:ascii="Arial" w:hAnsi="Arial" w:cs="Arial"/>
          <w:sz w:val="24"/>
          <w:szCs w:val="24"/>
        </w:rPr>
        <w:t>nta</w:t>
      </w:r>
      <w:r>
        <w:rPr>
          <w:rFonts w:ascii="Arial" w:hAnsi="Arial" w:cs="Arial"/>
          <w:sz w:val="24"/>
          <w:szCs w:val="24"/>
        </w:rPr>
        <w:t>se</w:t>
      </w:r>
      <w:r w:rsidR="00904A55" w:rsidRPr="00904A55">
        <w:rPr>
          <w:rFonts w:ascii="Arial" w:hAnsi="Arial" w:cs="Arial"/>
          <w:sz w:val="24"/>
          <w:szCs w:val="24"/>
        </w:rPr>
        <w:t xml:space="preserve"> en tres eixes </w:t>
      </w:r>
      <w:r>
        <w:rPr>
          <w:rFonts w:ascii="Arial" w:hAnsi="Arial" w:cs="Arial"/>
          <w:sz w:val="24"/>
          <w:szCs w:val="24"/>
        </w:rPr>
        <w:t>principais</w:t>
      </w:r>
      <w:r w:rsidR="00904A55" w:rsidRPr="00904A55">
        <w:rPr>
          <w:rFonts w:ascii="Arial" w:hAnsi="Arial" w:cs="Arial"/>
          <w:sz w:val="24"/>
          <w:szCs w:val="24"/>
        </w:rPr>
        <w:t>:</w:t>
      </w:r>
    </w:p>
    <w:p w14:paraId="1537467C" w14:textId="77777777" w:rsidR="00F65273" w:rsidRPr="00904A55" w:rsidRDefault="00F65273" w:rsidP="004147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904A55">
        <w:rPr>
          <w:rFonts w:ascii="Arial" w:hAnsi="Arial" w:cs="Arial"/>
          <w:sz w:val="24"/>
          <w:szCs w:val="24"/>
        </w:rPr>
        <w:t>º.-Definición de funcións</w:t>
      </w:r>
      <w:r w:rsidR="007D0AB5">
        <w:rPr>
          <w:rFonts w:ascii="Arial" w:hAnsi="Arial" w:cs="Arial"/>
          <w:sz w:val="24"/>
          <w:szCs w:val="24"/>
        </w:rPr>
        <w:t xml:space="preserve"> da escala de axentes de inspección, especialidade vixilancia do dominio público hidráulico.</w:t>
      </w:r>
    </w:p>
    <w:p w14:paraId="0497D22D" w14:textId="77777777" w:rsidR="00F65273" w:rsidRDefault="00F65273" w:rsidP="004147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904A55" w:rsidRPr="00904A55">
        <w:rPr>
          <w:rFonts w:ascii="Arial" w:hAnsi="Arial" w:cs="Arial"/>
          <w:sz w:val="24"/>
          <w:szCs w:val="24"/>
        </w:rPr>
        <w:t>º.-</w:t>
      </w:r>
      <w:proofErr w:type="spellStart"/>
      <w:r>
        <w:rPr>
          <w:rFonts w:ascii="Arial" w:hAnsi="Arial" w:cs="Arial"/>
          <w:sz w:val="24"/>
          <w:szCs w:val="24"/>
        </w:rPr>
        <w:t>Funcionarización</w:t>
      </w:r>
      <w:proofErr w:type="spellEnd"/>
      <w:r w:rsidR="00904A55" w:rsidRPr="00904A55">
        <w:rPr>
          <w:rFonts w:ascii="Arial" w:hAnsi="Arial" w:cs="Arial"/>
          <w:sz w:val="24"/>
          <w:szCs w:val="24"/>
        </w:rPr>
        <w:t xml:space="preserve"> das categorías laborais existentes, </w:t>
      </w:r>
    </w:p>
    <w:p w14:paraId="4F66B4A1" w14:textId="77777777" w:rsidR="00F65273" w:rsidRDefault="00904A55" w:rsidP="0041472F">
      <w:pPr>
        <w:jc w:val="both"/>
        <w:rPr>
          <w:rFonts w:ascii="Arial" w:hAnsi="Arial" w:cs="Arial"/>
          <w:sz w:val="24"/>
          <w:szCs w:val="24"/>
        </w:rPr>
      </w:pPr>
      <w:r w:rsidRPr="00904A55">
        <w:rPr>
          <w:rFonts w:ascii="Arial" w:hAnsi="Arial" w:cs="Arial"/>
          <w:sz w:val="24"/>
          <w:szCs w:val="24"/>
        </w:rPr>
        <w:t>3º.-Dotación de prazas e cobertura das mesmas por procesos selectivos</w:t>
      </w:r>
      <w:r w:rsidR="00F65273">
        <w:rPr>
          <w:rFonts w:ascii="Arial" w:hAnsi="Arial" w:cs="Arial"/>
          <w:sz w:val="24"/>
          <w:szCs w:val="24"/>
        </w:rPr>
        <w:t xml:space="preserve"> co obxectivo de reforzar as tarefas de vix</w:t>
      </w:r>
      <w:r w:rsidR="00B30D26">
        <w:rPr>
          <w:rFonts w:ascii="Arial" w:hAnsi="Arial" w:cs="Arial"/>
          <w:sz w:val="24"/>
          <w:szCs w:val="24"/>
        </w:rPr>
        <w:t>ilancia do dominio público hidráu</w:t>
      </w:r>
      <w:r w:rsidR="00F65273">
        <w:rPr>
          <w:rFonts w:ascii="Arial" w:hAnsi="Arial" w:cs="Arial"/>
          <w:sz w:val="24"/>
          <w:szCs w:val="24"/>
        </w:rPr>
        <w:t>lico</w:t>
      </w:r>
    </w:p>
    <w:p w14:paraId="322C6BBE" w14:textId="77777777" w:rsidR="000E57AD" w:rsidRDefault="000E57AD" w:rsidP="0041472F">
      <w:pPr>
        <w:jc w:val="both"/>
        <w:rPr>
          <w:rFonts w:ascii="Verdana" w:hAnsi="Verdana"/>
        </w:rPr>
      </w:pPr>
    </w:p>
    <w:p w14:paraId="6D2E1709" w14:textId="77777777" w:rsidR="000E57AD" w:rsidRPr="00F65273" w:rsidRDefault="00904A55" w:rsidP="0041472F">
      <w:pPr>
        <w:pStyle w:val="Prrafodelista"/>
        <w:numPr>
          <w:ilvl w:val="0"/>
          <w:numId w:val="7"/>
        </w:numPr>
        <w:jc w:val="both"/>
        <w:rPr>
          <w:rFonts w:ascii="Verdana" w:hAnsi="Verdana"/>
        </w:rPr>
      </w:pPr>
      <w:r w:rsidRPr="00F65273">
        <w:rPr>
          <w:rFonts w:ascii="Verdana" w:hAnsi="Verdana" w:cs="Arial"/>
          <w:b/>
          <w:u w:val="single"/>
        </w:rPr>
        <w:t>Definición de funcións</w:t>
      </w:r>
    </w:p>
    <w:p w14:paraId="1C36AB42" w14:textId="77777777" w:rsidR="006632AC" w:rsidRPr="00822E48" w:rsidRDefault="006632AC" w:rsidP="0041472F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854C788" w14:textId="77777777" w:rsidR="007D0AB5" w:rsidRPr="00F55F74" w:rsidRDefault="007D0AB5" w:rsidP="007D0AB5">
      <w:pPr>
        <w:pStyle w:val="Prrafodelista"/>
        <w:numPr>
          <w:ilvl w:val="0"/>
          <w:numId w:val="8"/>
        </w:numPr>
        <w:jc w:val="both"/>
        <w:rPr>
          <w:rFonts w:ascii="Verdana" w:hAnsi="Verdana"/>
          <w:strike/>
        </w:rPr>
      </w:pPr>
      <w:r w:rsidRPr="007D0AB5">
        <w:rPr>
          <w:rFonts w:ascii="Verdana" w:hAnsi="Verdana"/>
        </w:rPr>
        <w:t xml:space="preserve">Vixilancia do estado de conservación dos </w:t>
      </w:r>
      <w:proofErr w:type="spellStart"/>
      <w:r w:rsidRPr="007D0AB5">
        <w:rPr>
          <w:rFonts w:ascii="Verdana" w:hAnsi="Verdana"/>
        </w:rPr>
        <w:t>cauces</w:t>
      </w:r>
      <w:proofErr w:type="spellEnd"/>
      <w:r w:rsidRPr="007D0AB5">
        <w:rPr>
          <w:rFonts w:ascii="Verdana" w:hAnsi="Verdana"/>
        </w:rPr>
        <w:t xml:space="preserve"> públicos e as súas zonas de </w:t>
      </w:r>
      <w:r w:rsidR="00A21C6C" w:rsidRPr="00A21C6C">
        <w:rPr>
          <w:rFonts w:ascii="Verdana" w:hAnsi="Verdana"/>
          <w:color w:val="FF0000"/>
        </w:rPr>
        <w:t xml:space="preserve">protección (servidume e policía) e das </w:t>
      </w:r>
      <w:r w:rsidRPr="00A21C6C">
        <w:rPr>
          <w:rFonts w:ascii="Verdana" w:hAnsi="Verdana"/>
          <w:strike/>
        </w:rPr>
        <w:t>servidume e policía e das</w:t>
      </w:r>
      <w:r w:rsidRPr="007D0AB5">
        <w:rPr>
          <w:rFonts w:ascii="Verdana" w:hAnsi="Verdana"/>
        </w:rPr>
        <w:t xml:space="preserve"> </w:t>
      </w:r>
      <w:r w:rsidRPr="00F55F74">
        <w:rPr>
          <w:rFonts w:ascii="Verdana" w:hAnsi="Verdana"/>
          <w:strike/>
        </w:rPr>
        <w:t>obras que se executen</w:t>
      </w:r>
      <w:r w:rsidR="00F55F74">
        <w:rPr>
          <w:rFonts w:ascii="Verdana" w:hAnsi="Verdana"/>
        </w:rPr>
        <w:t xml:space="preserve"> c</w:t>
      </w:r>
      <w:r w:rsidR="00F55F74" w:rsidRPr="00F55F74">
        <w:rPr>
          <w:rFonts w:ascii="Verdana" w:hAnsi="Verdana"/>
          <w:strike/>
        </w:rPr>
        <w:t>on motivo</w:t>
      </w:r>
      <w:r w:rsidR="00F55F74" w:rsidRPr="007D0AB5">
        <w:rPr>
          <w:rFonts w:ascii="Verdana" w:hAnsi="Verdana"/>
        </w:rPr>
        <w:t xml:space="preserve"> </w:t>
      </w:r>
      <w:r w:rsidR="00F55F74" w:rsidRPr="00F55F74">
        <w:rPr>
          <w:rFonts w:ascii="Verdana" w:hAnsi="Verdana"/>
          <w:color w:val="FF0000"/>
        </w:rPr>
        <w:t>actuacións que se desenvolvan en relaci</w:t>
      </w:r>
      <w:r w:rsidR="00FC455F">
        <w:rPr>
          <w:rFonts w:ascii="Verdana" w:hAnsi="Verdana"/>
          <w:color w:val="FF0000"/>
        </w:rPr>
        <w:t>ó</w:t>
      </w:r>
      <w:r w:rsidR="00F55F74" w:rsidRPr="00F55F74">
        <w:rPr>
          <w:rFonts w:ascii="Verdana" w:hAnsi="Verdana"/>
          <w:color w:val="FF0000"/>
        </w:rPr>
        <w:t>n</w:t>
      </w:r>
      <w:r w:rsidR="00F55F74">
        <w:rPr>
          <w:rFonts w:ascii="Verdana" w:hAnsi="Verdana"/>
        </w:rPr>
        <w:t xml:space="preserve"> c</w:t>
      </w:r>
      <w:r w:rsidRPr="007D0AB5">
        <w:rPr>
          <w:rFonts w:ascii="Verdana" w:hAnsi="Verdana"/>
        </w:rPr>
        <w:t xml:space="preserve">o outorgamento de concesións e autorizacións que se refiren ó dominio público hidráulico e as súas zonas de </w:t>
      </w:r>
      <w:r w:rsidRPr="00F55F74">
        <w:rPr>
          <w:rFonts w:ascii="Verdana" w:hAnsi="Verdana"/>
          <w:strike/>
        </w:rPr>
        <w:t>servidume e policía</w:t>
      </w:r>
      <w:r w:rsidR="00F55F74">
        <w:rPr>
          <w:rFonts w:ascii="Verdana" w:hAnsi="Verdana"/>
          <w:strike/>
        </w:rPr>
        <w:t xml:space="preserve"> </w:t>
      </w:r>
      <w:r w:rsidR="00F55F74" w:rsidRPr="00F55F74">
        <w:rPr>
          <w:rFonts w:ascii="Verdana" w:hAnsi="Verdana"/>
          <w:color w:val="FF0000"/>
        </w:rPr>
        <w:t>de protección</w:t>
      </w:r>
      <w:r w:rsidR="00F55F74">
        <w:rPr>
          <w:rFonts w:ascii="Verdana" w:hAnsi="Verdana"/>
          <w:color w:val="FF0000"/>
        </w:rPr>
        <w:t>.</w:t>
      </w:r>
    </w:p>
    <w:p w14:paraId="6777B453" w14:textId="77777777" w:rsidR="007D0AB5" w:rsidRPr="007D0AB5" w:rsidRDefault="007D0AB5" w:rsidP="007D0AB5">
      <w:pPr>
        <w:pStyle w:val="Prrafodelista"/>
        <w:jc w:val="both"/>
        <w:rPr>
          <w:rFonts w:ascii="Verdana" w:hAnsi="Verdana"/>
        </w:rPr>
      </w:pPr>
    </w:p>
    <w:p w14:paraId="764DC12C" w14:textId="77777777" w:rsidR="007D0AB5" w:rsidRPr="00A21C6C" w:rsidRDefault="007D0AB5" w:rsidP="007D0AB5">
      <w:pPr>
        <w:pStyle w:val="Prrafodelista"/>
        <w:numPr>
          <w:ilvl w:val="0"/>
          <w:numId w:val="8"/>
        </w:numPr>
        <w:jc w:val="both"/>
        <w:rPr>
          <w:rFonts w:ascii="Verdana" w:hAnsi="Verdana"/>
          <w:color w:val="FF0000"/>
        </w:rPr>
      </w:pPr>
      <w:r w:rsidRPr="007D0AB5">
        <w:rPr>
          <w:rFonts w:ascii="Verdana" w:hAnsi="Verdana"/>
        </w:rPr>
        <w:t>Denuncia ou informe de calquera anomalía ou infracción</w:t>
      </w:r>
      <w:r w:rsidR="00A21C6C">
        <w:rPr>
          <w:rFonts w:ascii="Verdana" w:hAnsi="Verdana"/>
        </w:rPr>
        <w:t xml:space="preserve"> </w:t>
      </w:r>
      <w:r w:rsidR="00A21C6C" w:rsidRPr="00A21C6C">
        <w:rPr>
          <w:rFonts w:ascii="Verdana" w:hAnsi="Verdana"/>
          <w:color w:val="FF0000"/>
        </w:rPr>
        <w:t>relativa ao dominio público hidráulico ou as súas zonas de protección</w:t>
      </w:r>
      <w:r w:rsidR="00A8140E" w:rsidRPr="00A21C6C">
        <w:rPr>
          <w:rFonts w:ascii="Verdana" w:hAnsi="Verdana"/>
          <w:color w:val="FF0000"/>
        </w:rPr>
        <w:t>.</w:t>
      </w:r>
    </w:p>
    <w:p w14:paraId="1FF899D7" w14:textId="77777777" w:rsidR="007D0AB5" w:rsidRPr="007D0AB5" w:rsidRDefault="007D0AB5" w:rsidP="007D0AB5">
      <w:pPr>
        <w:pStyle w:val="Prrafodelista"/>
        <w:rPr>
          <w:rFonts w:ascii="Verdana" w:hAnsi="Verdana"/>
        </w:rPr>
      </w:pPr>
    </w:p>
    <w:p w14:paraId="1F329377" w14:textId="77777777" w:rsidR="007D0AB5" w:rsidRDefault="007D0AB5" w:rsidP="007D0AB5">
      <w:pPr>
        <w:pStyle w:val="Prrafodelista"/>
        <w:numPr>
          <w:ilvl w:val="0"/>
          <w:numId w:val="8"/>
        </w:numPr>
        <w:jc w:val="both"/>
        <w:rPr>
          <w:rFonts w:ascii="Verdana" w:hAnsi="Verdana"/>
        </w:rPr>
      </w:pPr>
      <w:r w:rsidRPr="007D0AB5">
        <w:rPr>
          <w:rFonts w:ascii="Verdana" w:hAnsi="Verdana"/>
        </w:rPr>
        <w:t>Vixilancia daquelas actividades susceptibles de provocar vertidos no dominio público hidráulico ou no mar desde terra mediante o acceso ós puntos que se presuman contaminados, tomando a correspondente mostra segundo o protocolo de “tomas de mostras”  .</w:t>
      </w:r>
    </w:p>
    <w:p w14:paraId="72500535" w14:textId="77777777" w:rsidR="007D0AB5" w:rsidRPr="007D0AB5" w:rsidRDefault="007D0AB5" w:rsidP="007D0AB5">
      <w:pPr>
        <w:pStyle w:val="Prrafodelista"/>
        <w:rPr>
          <w:rFonts w:ascii="Verdana" w:hAnsi="Verdana"/>
        </w:rPr>
      </w:pPr>
    </w:p>
    <w:p w14:paraId="02E4BF50" w14:textId="77777777" w:rsidR="007D0AB5" w:rsidRDefault="007D0AB5" w:rsidP="007D0AB5">
      <w:pPr>
        <w:pStyle w:val="Prrafodelista"/>
        <w:numPr>
          <w:ilvl w:val="0"/>
          <w:numId w:val="8"/>
        </w:numPr>
        <w:jc w:val="both"/>
        <w:rPr>
          <w:rFonts w:ascii="Verdana" w:hAnsi="Verdana"/>
        </w:rPr>
      </w:pPr>
      <w:r w:rsidRPr="007D0AB5">
        <w:rPr>
          <w:rFonts w:ascii="Verdana" w:hAnsi="Verdana"/>
        </w:rPr>
        <w:t xml:space="preserve">Vixilancia  de tramos de ríos para localizar áreas que requiran limpeza de vexetación, obstrucións, localización de </w:t>
      </w:r>
      <w:proofErr w:type="spellStart"/>
      <w:r w:rsidRPr="007D0AB5">
        <w:rPr>
          <w:rFonts w:ascii="Verdana" w:hAnsi="Verdana"/>
        </w:rPr>
        <w:t>verquidos</w:t>
      </w:r>
      <w:proofErr w:type="spellEnd"/>
      <w:r w:rsidRPr="007D0AB5">
        <w:rPr>
          <w:rFonts w:ascii="Verdana" w:hAnsi="Verdana"/>
        </w:rPr>
        <w:t>, etc</w:t>
      </w:r>
      <w:r w:rsidR="00A8140E">
        <w:rPr>
          <w:rFonts w:ascii="Verdana" w:hAnsi="Verdana"/>
        </w:rPr>
        <w:t>.</w:t>
      </w:r>
    </w:p>
    <w:p w14:paraId="1C8C19AF" w14:textId="77777777" w:rsidR="007D0AB5" w:rsidRPr="007D0AB5" w:rsidRDefault="007D0AB5" w:rsidP="007D0AB5">
      <w:pPr>
        <w:pStyle w:val="Prrafodelista"/>
        <w:rPr>
          <w:rFonts w:ascii="Verdana" w:hAnsi="Verdana"/>
        </w:rPr>
      </w:pPr>
    </w:p>
    <w:p w14:paraId="45C21C34" w14:textId="77777777" w:rsidR="007D0AB5" w:rsidRDefault="007D0AB5" w:rsidP="007D0AB5">
      <w:pPr>
        <w:pStyle w:val="Prrafodelista"/>
        <w:numPr>
          <w:ilvl w:val="0"/>
          <w:numId w:val="8"/>
        </w:numPr>
        <w:jc w:val="both"/>
        <w:rPr>
          <w:rFonts w:ascii="Verdana" w:hAnsi="Verdana"/>
        </w:rPr>
      </w:pPr>
      <w:r w:rsidRPr="007D0AB5">
        <w:rPr>
          <w:rFonts w:ascii="Verdana" w:hAnsi="Verdana"/>
        </w:rPr>
        <w:t>Elaboración de partes de servizo, boletíns de denuncias, informes e demais documentos relacionados coas súas función</w:t>
      </w:r>
      <w:r w:rsidR="00A8140E">
        <w:rPr>
          <w:rFonts w:ascii="Verdana" w:hAnsi="Verdana"/>
        </w:rPr>
        <w:t>s.</w:t>
      </w:r>
    </w:p>
    <w:p w14:paraId="42C0C843" w14:textId="77777777" w:rsidR="007D0AB5" w:rsidRPr="007D0AB5" w:rsidRDefault="007D0AB5" w:rsidP="007D0AB5">
      <w:pPr>
        <w:pStyle w:val="Prrafodelista"/>
        <w:rPr>
          <w:rFonts w:ascii="Verdana" w:hAnsi="Verdana"/>
        </w:rPr>
      </w:pPr>
    </w:p>
    <w:p w14:paraId="78CF9637" w14:textId="77777777" w:rsidR="007D0AB5" w:rsidRDefault="007D0AB5" w:rsidP="007D0AB5">
      <w:pPr>
        <w:pStyle w:val="Prrafodelista"/>
        <w:numPr>
          <w:ilvl w:val="0"/>
          <w:numId w:val="8"/>
        </w:numPr>
        <w:jc w:val="both"/>
        <w:rPr>
          <w:rFonts w:ascii="Verdana" w:hAnsi="Verdana"/>
        </w:rPr>
      </w:pPr>
      <w:r w:rsidRPr="007D0AB5">
        <w:rPr>
          <w:rFonts w:ascii="Verdana" w:hAnsi="Verdana"/>
        </w:rPr>
        <w:lastRenderedPageBreak/>
        <w:t>Cantas outras funcións compatibles co seu nivel e coñecementos lle indique o seu superior</w:t>
      </w:r>
      <w:r w:rsidR="00A21C6C">
        <w:rPr>
          <w:rFonts w:ascii="Verdana" w:hAnsi="Verdana"/>
        </w:rPr>
        <w:t xml:space="preserve">, </w:t>
      </w:r>
      <w:r w:rsidR="00A21C6C" w:rsidRPr="00A21C6C">
        <w:rPr>
          <w:rFonts w:ascii="Verdana" w:hAnsi="Verdana"/>
          <w:color w:val="FF0000"/>
        </w:rPr>
        <w:t>relativas á protección e tutela do dominio público hidráulico e as súas zonas de protección</w:t>
      </w:r>
      <w:r w:rsidR="00A8140E">
        <w:rPr>
          <w:rFonts w:ascii="Verdana" w:hAnsi="Verdana"/>
        </w:rPr>
        <w:t>.</w:t>
      </w:r>
    </w:p>
    <w:p w14:paraId="4EC2C10D" w14:textId="77777777" w:rsidR="007D0AB5" w:rsidRPr="007D0AB5" w:rsidRDefault="007D0AB5" w:rsidP="007D0AB5">
      <w:pPr>
        <w:pStyle w:val="Prrafodelista"/>
        <w:jc w:val="both"/>
        <w:rPr>
          <w:rFonts w:ascii="Verdana" w:hAnsi="Verdana"/>
        </w:rPr>
      </w:pPr>
    </w:p>
    <w:p w14:paraId="20750058" w14:textId="77777777" w:rsidR="007D0AB5" w:rsidRDefault="007D0AB5" w:rsidP="0041472F">
      <w:pPr>
        <w:jc w:val="both"/>
        <w:rPr>
          <w:rFonts w:ascii="Verdana" w:hAnsi="Verdana"/>
        </w:rPr>
      </w:pPr>
    </w:p>
    <w:p w14:paraId="439AE3AB" w14:textId="77777777" w:rsidR="008F0DEC" w:rsidRDefault="00F65273" w:rsidP="0041472F">
      <w:pPr>
        <w:jc w:val="both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t>2</w:t>
      </w:r>
      <w:r w:rsidR="00D96031">
        <w:rPr>
          <w:rFonts w:ascii="Verdana" w:hAnsi="Verdana" w:cs="Arial"/>
          <w:b/>
          <w:u w:val="single"/>
        </w:rPr>
        <w:t xml:space="preserve">º.- </w:t>
      </w:r>
      <w:proofErr w:type="spellStart"/>
      <w:r w:rsidR="000E57AD">
        <w:rPr>
          <w:rFonts w:ascii="Verdana" w:hAnsi="Verdana" w:cs="Arial"/>
          <w:b/>
          <w:u w:val="single"/>
        </w:rPr>
        <w:t>Funcionarización</w:t>
      </w:r>
      <w:proofErr w:type="spellEnd"/>
      <w:r w:rsidR="00D96031">
        <w:rPr>
          <w:rFonts w:ascii="Verdana" w:hAnsi="Verdana" w:cs="Arial"/>
          <w:b/>
          <w:u w:val="single"/>
        </w:rPr>
        <w:t xml:space="preserve"> de categorías laborais:</w:t>
      </w:r>
    </w:p>
    <w:p w14:paraId="281CFDB3" w14:textId="77777777" w:rsidR="0041472F" w:rsidRDefault="0041472F" w:rsidP="0041472F">
      <w:pPr>
        <w:jc w:val="both"/>
        <w:rPr>
          <w:rFonts w:ascii="Verdana" w:hAnsi="Verdana" w:cs="Arial"/>
          <w:b/>
          <w:u w:val="single"/>
        </w:rPr>
      </w:pPr>
    </w:p>
    <w:p w14:paraId="7B3D890D" w14:textId="77777777" w:rsidR="000E57AD" w:rsidRPr="004A3F12" w:rsidRDefault="000E57AD" w:rsidP="0041472F">
      <w:pPr>
        <w:jc w:val="both"/>
        <w:rPr>
          <w:rFonts w:ascii="Arial" w:hAnsi="Arial" w:cs="Arial"/>
          <w:strike/>
          <w:color w:val="000000"/>
          <w:sz w:val="24"/>
          <w:szCs w:val="24"/>
        </w:rPr>
      </w:pPr>
      <w:r w:rsidRPr="004A3F12">
        <w:rPr>
          <w:rFonts w:ascii="Arial" w:hAnsi="Arial" w:cs="Arial"/>
          <w:strike/>
          <w:color w:val="000000"/>
          <w:sz w:val="24"/>
          <w:szCs w:val="24"/>
        </w:rPr>
        <w:t>O p</w:t>
      </w:r>
      <w:r w:rsidR="00F65273" w:rsidRPr="004A3F12">
        <w:rPr>
          <w:rFonts w:ascii="Arial" w:hAnsi="Arial" w:cs="Arial"/>
          <w:strike/>
          <w:color w:val="000000"/>
          <w:sz w:val="24"/>
          <w:szCs w:val="24"/>
        </w:rPr>
        <w:t>ersoal laboral fixo, do Grupo III,</w:t>
      </w:r>
      <w:r w:rsidRPr="004A3F12">
        <w:rPr>
          <w:rFonts w:ascii="Arial" w:hAnsi="Arial" w:cs="Arial"/>
          <w:strike/>
          <w:color w:val="000000"/>
          <w:sz w:val="24"/>
          <w:szCs w:val="24"/>
        </w:rPr>
        <w:t xml:space="preserve"> categorías </w:t>
      </w:r>
      <w:r w:rsidRPr="004A3F12">
        <w:rPr>
          <w:rFonts w:ascii="Arial" w:hAnsi="Arial" w:cs="Arial"/>
          <w:strike/>
          <w:sz w:val="24"/>
          <w:szCs w:val="24"/>
        </w:rPr>
        <w:t>8 (Encargado/a xeral) e  67 (</w:t>
      </w:r>
      <w:r w:rsidR="00B30D26" w:rsidRPr="004A3F12">
        <w:rPr>
          <w:rFonts w:ascii="Arial" w:hAnsi="Arial" w:cs="Arial"/>
          <w:strike/>
          <w:sz w:val="24"/>
          <w:szCs w:val="24"/>
        </w:rPr>
        <w:t>Xefe/a equipo</w:t>
      </w:r>
      <w:r w:rsidRPr="004A3F12">
        <w:rPr>
          <w:rFonts w:ascii="Arial" w:hAnsi="Arial" w:cs="Arial"/>
          <w:strike/>
          <w:sz w:val="24"/>
          <w:szCs w:val="24"/>
        </w:rPr>
        <w:t>)</w:t>
      </w:r>
      <w:r w:rsidRPr="004A3F12">
        <w:rPr>
          <w:rFonts w:ascii="Arial" w:hAnsi="Arial" w:cs="Arial"/>
          <w:strike/>
          <w:color w:val="000000"/>
          <w:sz w:val="24"/>
          <w:szCs w:val="24"/>
        </w:rPr>
        <w:t xml:space="preserve">, cuxa praza </w:t>
      </w:r>
      <w:r w:rsidRPr="004A3F12">
        <w:rPr>
          <w:rFonts w:ascii="Arial" w:hAnsi="Arial" w:cs="Arial"/>
          <w:strike/>
          <w:sz w:val="24"/>
          <w:szCs w:val="24"/>
        </w:rPr>
        <w:t>sexa</w:t>
      </w:r>
      <w:r w:rsidRPr="004A3F12">
        <w:rPr>
          <w:rFonts w:ascii="Arial" w:hAnsi="Arial" w:cs="Arial"/>
          <w:strike/>
          <w:color w:val="000000"/>
          <w:sz w:val="24"/>
          <w:szCs w:val="24"/>
        </w:rPr>
        <w:t xml:space="preserve"> obxecto dun proceso de </w:t>
      </w:r>
      <w:proofErr w:type="spellStart"/>
      <w:r w:rsidRPr="004A3F12">
        <w:rPr>
          <w:rFonts w:ascii="Arial" w:hAnsi="Arial" w:cs="Arial"/>
          <w:strike/>
          <w:color w:val="000000"/>
          <w:sz w:val="24"/>
          <w:szCs w:val="24"/>
        </w:rPr>
        <w:t>funcionarización</w:t>
      </w:r>
      <w:proofErr w:type="spellEnd"/>
      <w:r w:rsidRPr="004A3F12">
        <w:rPr>
          <w:rFonts w:ascii="Arial" w:hAnsi="Arial" w:cs="Arial"/>
          <w:strike/>
          <w:color w:val="000000"/>
          <w:sz w:val="24"/>
          <w:szCs w:val="24"/>
        </w:rPr>
        <w:t xml:space="preserve"> ao abeiro do Acordo de concertación, poderá participar no proceso selectivo de promoción interna, polo sistema de concurso-oposición, de forma independente dos de libre concorrencia, sempre que, no momento da entrada en vigor da Lei 7/2007, do 12 de abril, do Estatuto Básico do Empregado Público, estivese a realizar funcións ou desempeñase postos de traballo de persoal funcionario, ou pasase a realizar as devanditas funcións ou a desempeñar os devanditos postos en virtude de probas de selección ou promoción interna convocadas antes da data sinalada, sempre que posúan a titulación necesaria e reúnan os restantes requisitos esixidos, nos termos sinalados na Disposición transitoria primeira da Lei 2/2015, do 29 de abril, do emprego público de Galicia e na Disposición transitoria segunda do Real Decreto Lexislativo 5/2015, do 30 de outubro.</w:t>
      </w:r>
    </w:p>
    <w:p w14:paraId="02BFAD70" w14:textId="77777777" w:rsidR="000E57AD" w:rsidRPr="004A3F12" w:rsidRDefault="000E57AD" w:rsidP="0041472F">
      <w:pPr>
        <w:jc w:val="both"/>
        <w:rPr>
          <w:rFonts w:ascii="Arial" w:hAnsi="Arial" w:cs="Arial"/>
          <w:strike/>
          <w:sz w:val="24"/>
          <w:szCs w:val="24"/>
        </w:rPr>
      </w:pPr>
      <w:r w:rsidRPr="004A3F12">
        <w:rPr>
          <w:rFonts w:ascii="Arial" w:hAnsi="Arial" w:cs="Arial"/>
          <w:strike/>
          <w:color w:val="000000"/>
          <w:sz w:val="24"/>
          <w:szCs w:val="24"/>
        </w:rPr>
        <w:t xml:space="preserve">Ao persoal laboral fixo que a consecuencia deste proceso, adquira a condición de funcionario de carreira, adxudicaráselle destino definitivo, de carácter </w:t>
      </w:r>
      <w:proofErr w:type="spellStart"/>
      <w:r w:rsidRPr="004A3F12">
        <w:rPr>
          <w:rFonts w:ascii="Arial" w:hAnsi="Arial" w:cs="Arial"/>
          <w:strike/>
          <w:color w:val="000000"/>
          <w:sz w:val="24"/>
          <w:szCs w:val="24"/>
        </w:rPr>
        <w:t>funcionarial</w:t>
      </w:r>
      <w:proofErr w:type="spellEnd"/>
      <w:r w:rsidRPr="004A3F12">
        <w:rPr>
          <w:rFonts w:ascii="Arial" w:hAnsi="Arial" w:cs="Arial"/>
          <w:strike/>
          <w:color w:val="000000"/>
          <w:sz w:val="24"/>
          <w:szCs w:val="24"/>
        </w:rPr>
        <w:t>, no mesmo posto que viña desempeñando con carácter definitivo</w:t>
      </w:r>
    </w:p>
    <w:p w14:paraId="0E6D62F4" w14:textId="77777777" w:rsidR="00FC455F" w:rsidRDefault="00FC455F" w:rsidP="00FC455F">
      <w:pPr>
        <w:shd w:val="clear" w:color="auto" w:fill="FFFFFF"/>
        <w:spacing w:after="0" w:line="240" w:lineRule="auto"/>
        <w:jc w:val="both"/>
        <w:textAlignment w:val="center"/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</w:pPr>
      <w:r w:rsidRPr="004A3F12"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  <w:t xml:space="preserve">O persoal laboral fixo das </w:t>
      </w:r>
      <w:proofErr w:type="spellStart"/>
      <w:r w:rsidRPr="004A3F12"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  <w:t>categ</w:t>
      </w:r>
      <w:r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  <w:t>orias</w:t>
      </w:r>
      <w:proofErr w:type="spellEnd"/>
      <w:r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  <w:t xml:space="preserve"> 8 e 67 do grupo III do V C</w:t>
      </w:r>
      <w:r w:rsidRPr="004A3F12"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  <w:t>on</w:t>
      </w:r>
      <w:r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  <w:t>venio C</w:t>
      </w:r>
      <w:r w:rsidRPr="004A3F12"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  <w:t>ol</w:t>
      </w:r>
      <w:r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  <w:t>ectivo Único para o persoal laboral da Xunta de Galicia,</w:t>
      </w:r>
      <w:r w:rsidRPr="004A3F12"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  <w:t xml:space="preserve"> poderán acceder mediante a </w:t>
      </w:r>
      <w:proofErr w:type="spellStart"/>
      <w:r w:rsidRPr="004A3F12"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  <w:t>funcionarización</w:t>
      </w:r>
      <w:proofErr w:type="spellEnd"/>
      <w:r w:rsidRPr="004A3F12"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  <w:t xml:space="preserve"> ao Corpo administrativo de administración xeral da C.A de Galicia -escala de Axentes de inspección, Especialidade de vixilancia do dominio </w:t>
      </w:r>
      <w:r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  <w:t>público hidráu</w:t>
      </w:r>
      <w:r w:rsidRPr="004A3F12"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  <w:t>lico (Subgrupo C1)-.</w:t>
      </w:r>
    </w:p>
    <w:p w14:paraId="1579E624" w14:textId="77777777" w:rsidR="00FC455F" w:rsidRDefault="00FC455F" w:rsidP="00FC455F">
      <w:pPr>
        <w:shd w:val="clear" w:color="auto" w:fill="FFFFFF"/>
        <w:spacing w:after="0" w:line="240" w:lineRule="auto"/>
        <w:jc w:val="both"/>
        <w:textAlignment w:val="center"/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</w:pPr>
    </w:p>
    <w:p w14:paraId="007E9FBD" w14:textId="77777777" w:rsidR="00FC455F" w:rsidRDefault="00FC455F" w:rsidP="00FC455F">
      <w:pPr>
        <w:shd w:val="clear" w:color="auto" w:fill="FFFFFF"/>
        <w:spacing w:after="0" w:line="240" w:lineRule="auto"/>
        <w:jc w:val="both"/>
        <w:textAlignment w:val="center"/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</w:pPr>
      <w:r w:rsidRPr="004A3F12"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  <w:t xml:space="preserve">Coa dita finalidade os postos das categorías sinaladas se transformarán en </w:t>
      </w:r>
      <w:proofErr w:type="spellStart"/>
      <w:r w:rsidRPr="004A3F12"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  <w:t>funcionariais</w:t>
      </w:r>
      <w:proofErr w:type="spellEnd"/>
      <w:r w:rsidRPr="004A3F12"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  <w:t xml:space="preserve"> da devandita escala de Axentes de inspección, Especialidade de vixilancia do dominio </w:t>
      </w:r>
      <w:r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  <w:t>público hidráu</w:t>
      </w:r>
      <w:r w:rsidRPr="004A3F12"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  <w:t>lico (Subgrupo C1)-.</w:t>
      </w:r>
    </w:p>
    <w:p w14:paraId="14C2D308" w14:textId="77777777" w:rsidR="00FC455F" w:rsidRPr="004A3F12" w:rsidRDefault="00FC455F" w:rsidP="00FC455F">
      <w:pPr>
        <w:shd w:val="clear" w:color="auto" w:fill="FFFFFF"/>
        <w:spacing w:after="0" w:line="240" w:lineRule="auto"/>
        <w:jc w:val="both"/>
        <w:textAlignment w:val="center"/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</w:pPr>
    </w:p>
    <w:p w14:paraId="11268452" w14:textId="77777777" w:rsidR="00FC455F" w:rsidRPr="004A3F12" w:rsidRDefault="00FC455F" w:rsidP="00FC455F">
      <w:pPr>
        <w:shd w:val="clear" w:color="auto" w:fill="FFFFFF"/>
        <w:spacing w:after="0" w:line="240" w:lineRule="auto"/>
        <w:jc w:val="both"/>
        <w:textAlignment w:val="center"/>
        <w:rPr>
          <w:rFonts w:ascii="Calibri" w:eastAsia="Times New Roman" w:hAnsi="Calibri" w:cs="Segoe UI"/>
          <w:color w:val="000000"/>
          <w:sz w:val="24"/>
          <w:szCs w:val="24"/>
          <w:shd w:val="clear" w:color="auto" w:fill="FFFFFF"/>
          <w:lang w:eastAsia="gl-ES"/>
        </w:rPr>
      </w:pPr>
      <w:r w:rsidRPr="004A3F12"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  <w:t xml:space="preserve">A </w:t>
      </w:r>
      <w:proofErr w:type="spellStart"/>
      <w:r w:rsidRPr="004A3F12"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  <w:t>funcionarización</w:t>
      </w:r>
      <w:proofErr w:type="spellEnd"/>
      <w:r w:rsidRPr="004A3F12"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  <w:t xml:space="preserve"> supón o cambio do vinculo que liga ao empregado público coa administración a través do pr</w:t>
      </w:r>
      <w:r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  <w:t>ocedemento establecido sen que i</w:t>
      </w:r>
      <w:r w:rsidRPr="004A3F12"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  <w:t>so supoña un cambio de destino</w:t>
      </w:r>
      <w:r w:rsidRPr="004A3F12">
        <w:rPr>
          <w:rFonts w:ascii="Calibri" w:eastAsia="Times New Roman" w:hAnsi="Calibri" w:cs="Segoe UI"/>
          <w:color w:val="000000"/>
          <w:sz w:val="24"/>
          <w:szCs w:val="24"/>
          <w:shd w:val="clear" w:color="auto" w:fill="FFFFFF"/>
          <w:lang w:eastAsia="gl-ES"/>
        </w:rPr>
        <w:t>.</w:t>
      </w:r>
    </w:p>
    <w:p w14:paraId="0DAEF56D" w14:textId="77777777" w:rsidR="008F0DEC" w:rsidRDefault="008F0DEC" w:rsidP="0041472F">
      <w:pPr>
        <w:jc w:val="both"/>
        <w:rPr>
          <w:rFonts w:ascii="Verdana" w:hAnsi="Verdana" w:cs="Arial"/>
        </w:rPr>
      </w:pPr>
    </w:p>
    <w:p w14:paraId="0C0A1833" w14:textId="77777777" w:rsidR="008F0DEC" w:rsidRDefault="00D96031" w:rsidP="0041472F">
      <w:pPr>
        <w:jc w:val="both"/>
        <w:rPr>
          <w:rFonts w:ascii="Verdana" w:hAnsi="Verdana" w:cs="Arial"/>
          <w:b/>
        </w:rPr>
      </w:pPr>
      <w:r>
        <w:rPr>
          <w:rFonts w:ascii="Verdana" w:hAnsi="Verdana"/>
          <w:b/>
        </w:rPr>
        <w:t>3º.-Dotación de prazas e cobertura das mesmas por procesos selectivos</w:t>
      </w:r>
      <w:r>
        <w:rPr>
          <w:rFonts w:ascii="Verdana" w:hAnsi="Verdana" w:cs="Arial"/>
          <w:b/>
        </w:rPr>
        <w:t xml:space="preserve"> </w:t>
      </w:r>
    </w:p>
    <w:p w14:paraId="7A4F2431" w14:textId="77777777" w:rsidR="00950963" w:rsidRDefault="00D96031" w:rsidP="0041472F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 xml:space="preserve">A </w:t>
      </w:r>
      <w:r w:rsidR="00F65273">
        <w:rPr>
          <w:rFonts w:ascii="Verdana" w:hAnsi="Verdana" w:cs="Arial"/>
        </w:rPr>
        <w:t>Entidade Pública Empresarial Augas de Galicia</w:t>
      </w:r>
      <w:r>
        <w:rPr>
          <w:rFonts w:ascii="Verdana" w:hAnsi="Verdana" w:cs="Arial"/>
        </w:rPr>
        <w:t xml:space="preserve"> fixa como obxectivo a creación </w:t>
      </w:r>
      <w:r w:rsidRPr="001D2049">
        <w:rPr>
          <w:rFonts w:ascii="Verdana" w:hAnsi="Verdana" w:cs="Arial"/>
        </w:rPr>
        <w:t xml:space="preserve">dun mínimo de </w:t>
      </w:r>
      <w:r w:rsidR="0041472F">
        <w:rPr>
          <w:rFonts w:ascii="Verdana" w:hAnsi="Verdana" w:cs="Arial"/>
        </w:rPr>
        <w:t>16</w:t>
      </w:r>
      <w:r w:rsidRPr="001D2049">
        <w:rPr>
          <w:rFonts w:ascii="Verdana" w:hAnsi="Verdana" w:cs="Arial"/>
        </w:rPr>
        <w:t xml:space="preserve"> prazas </w:t>
      </w:r>
      <w:r w:rsidR="00F65273">
        <w:rPr>
          <w:rFonts w:ascii="Verdana" w:hAnsi="Verdana" w:cs="Arial"/>
        </w:rPr>
        <w:t>do</w:t>
      </w:r>
      <w:r w:rsidRPr="001D2049">
        <w:rPr>
          <w:rFonts w:ascii="Verdana" w:hAnsi="Verdana" w:cs="Arial"/>
        </w:rPr>
        <w:t xml:space="preserve"> </w:t>
      </w:r>
      <w:r w:rsidR="00F65273" w:rsidRPr="006F7CCE">
        <w:rPr>
          <w:rFonts w:ascii="Verdana" w:hAnsi="Verdana" w:cs="Arial"/>
        </w:rPr>
        <w:t xml:space="preserve">Corpo Administrativo da Administración Xeral da C.A. de Galicia – Escala de Axentes de Inspección- Especialidade de Vixilancia </w:t>
      </w:r>
      <w:r w:rsidR="00950963" w:rsidRPr="006F7CCE">
        <w:rPr>
          <w:rFonts w:ascii="Verdana" w:hAnsi="Verdana" w:cs="Arial"/>
        </w:rPr>
        <w:t xml:space="preserve">do </w:t>
      </w:r>
      <w:r w:rsidR="00B30D26" w:rsidRPr="006F7CCE">
        <w:rPr>
          <w:rFonts w:ascii="Verdana" w:hAnsi="Verdana" w:cs="Arial"/>
        </w:rPr>
        <w:t>d</w:t>
      </w:r>
      <w:r w:rsidR="00950963" w:rsidRPr="006F7CCE">
        <w:rPr>
          <w:rFonts w:ascii="Verdana" w:hAnsi="Verdana" w:cs="Arial"/>
        </w:rPr>
        <w:t xml:space="preserve">ominio </w:t>
      </w:r>
      <w:r w:rsidR="00B30D26" w:rsidRPr="006F7CCE">
        <w:rPr>
          <w:rFonts w:ascii="Verdana" w:hAnsi="Verdana" w:cs="Arial"/>
        </w:rPr>
        <w:t>p</w:t>
      </w:r>
      <w:r w:rsidR="00950963" w:rsidRPr="006F7CCE">
        <w:rPr>
          <w:rFonts w:ascii="Verdana" w:hAnsi="Verdana" w:cs="Arial"/>
        </w:rPr>
        <w:t xml:space="preserve">úblico </w:t>
      </w:r>
      <w:r w:rsidR="00B30D26" w:rsidRPr="006F7CCE">
        <w:rPr>
          <w:rFonts w:ascii="Verdana" w:hAnsi="Verdana" w:cs="Arial"/>
        </w:rPr>
        <w:t>h</w:t>
      </w:r>
      <w:r w:rsidR="00950963" w:rsidRPr="006F7CCE">
        <w:rPr>
          <w:rFonts w:ascii="Verdana" w:hAnsi="Verdana" w:cs="Arial"/>
        </w:rPr>
        <w:t>id</w:t>
      </w:r>
      <w:r w:rsidR="00B30D26" w:rsidRPr="006F7CCE">
        <w:rPr>
          <w:rFonts w:ascii="Verdana" w:hAnsi="Verdana" w:cs="Arial"/>
        </w:rPr>
        <w:t>ráu</w:t>
      </w:r>
      <w:r w:rsidR="00950963" w:rsidRPr="006F7CCE">
        <w:rPr>
          <w:rFonts w:ascii="Verdana" w:hAnsi="Verdana" w:cs="Arial"/>
        </w:rPr>
        <w:t>lico</w:t>
      </w:r>
      <w:r w:rsidR="00F65273" w:rsidRPr="006F7CCE">
        <w:rPr>
          <w:rFonts w:ascii="Verdana" w:hAnsi="Verdana" w:cs="Arial"/>
        </w:rPr>
        <w:t xml:space="preserve"> (subgrupo C 1)”</w:t>
      </w:r>
      <w:r w:rsidRPr="001D2049">
        <w:rPr>
          <w:rFonts w:ascii="Verdana" w:hAnsi="Verdana" w:cs="Arial"/>
        </w:rPr>
        <w:t xml:space="preserve"> </w:t>
      </w:r>
    </w:p>
    <w:p w14:paraId="492C752E" w14:textId="77777777" w:rsidR="008F0DEC" w:rsidRPr="001D2049" w:rsidRDefault="00D96031" w:rsidP="0041472F">
      <w:pPr>
        <w:jc w:val="both"/>
      </w:pPr>
      <w:r>
        <w:rPr>
          <w:rFonts w:ascii="Verdana" w:hAnsi="Verdana" w:cs="Arial"/>
        </w:rPr>
        <w:t xml:space="preserve">Nunha primeira quenda ofertaranse </w:t>
      </w:r>
      <w:r w:rsidR="0041472F">
        <w:rPr>
          <w:rFonts w:ascii="Verdana" w:hAnsi="Verdana" w:cs="Arial"/>
        </w:rPr>
        <w:t>9</w:t>
      </w:r>
      <w:r>
        <w:rPr>
          <w:rFonts w:ascii="Verdana" w:hAnsi="Verdana" w:cs="Arial"/>
        </w:rPr>
        <w:t xml:space="preserve"> prazas, </w:t>
      </w:r>
      <w:r w:rsidRPr="00B21EDC">
        <w:rPr>
          <w:rFonts w:ascii="Verdana" w:hAnsi="Verdana" w:cs="Arial"/>
        </w:rPr>
        <w:t xml:space="preserve">a </w:t>
      </w:r>
      <w:r w:rsidRPr="00FC455F">
        <w:rPr>
          <w:rFonts w:ascii="Verdana" w:hAnsi="Verdana" w:cs="Arial"/>
        </w:rPr>
        <w:t>convocar o antes posible trala sinatura do acordo</w:t>
      </w:r>
      <w:r>
        <w:rPr>
          <w:rFonts w:ascii="Verdana" w:hAnsi="Verdana" w:cs="Arial"/>
        </w:rPr>
        <w:t xml:space="preserve">. </w:t>
      </w:r>
      <w:r w:rsidRPr="001D2049">
        <w:rPr>
          <w:rFonts w:ascii="Verdana" w:hAnsi="Verdana" w:cs="Arial"/>
        </w:rPr>
        <w:t xml:space="preserve">As prazas que quedasen sen cubrir acumularanse ás </w:t>
      </w:r>
      <w:r w:rsidR="0041472F">
        <w:rPr>
          <w:rFonts w:ascii="Verdana" w:hAnsi="Verdana" w:cs="Arial"/>
        </w:rPr>
        <w:t>7</w:t>
      </w:r>
      <w:r w:rsidRPr="001D2049">
        <w:rPr>
          <w:rFonts w:ascii="Verdana" w:hAnsi="Verdana" w:cs="Arial"/>
        </w:rPr>
        <w:t xml:space="preserve"> prazas restantes e ofertaranse no ano </w:t>
      </w:r>
      <w:r w:rsidRPr="006F7CCE">
        <w:rPr>
          <w:rFonts w:ascii="Verdana" w:hAnsi="Verdana" w:cs="Arial"/>
        </w:rPr>
        <w:t>20</w:t>
      </w:r>
      <w:r w:rsidR="00950963" w:rsidRPr="006F7CCE">
        <w:rPr>
          <w:rFonts w:ascii="Verdana" w:hAnsi="Verdana" w:cs="Arial"/>
        </w:rPr>
        <w:t>20</w:t>
      </w:r>
      <w:r w:rsidRPr="001D2049">
        <w:rPr>
          <w:rFonts w:ascii="Verdana" w:hAnsi="Verdana" w:cs="Arial"/>
        </w:rPr>
        <w:t>, poñendo fin a este acordo.</w:t>
      </w:r>
    </w:p>
    <w:p w14:paraId="4998543B" w14:textId="77777777" w:rsidR="008F0DEC" w:rsidRDefault="00D96031" w:rsidP="0041472F">
      <w:pPr>
        <w:jc w:val="both"/>
        <w:rPr>
          <w:rFonts w:ascii="Verdana" w:hAnsi="Verdana" w:cs="Arial"/>
        </w:rPr>
      </w:pPr>
      <w:r w:rsidRPr="001D2049">
        <w:rPr>
          <w:rFonts w:ascii="Verdana" w:hAnsi="Verdana" w:cs="Arial"/>
        </w:rPr>
        <w:t xml:space="preserve">As prazas de nova creación uniranse ás que xa existan como consecuencia da </w:t>
      </w:r>
      <w:proofErr w:type="spellStart"/>
      <w:r w:rsidR="00950963">
        <w:rPr>
          <w:rFonts w:ascii="Verdana" w:hAnsi="Verdana" w:cs="Arial"/>
        </w:rPr>
        <w:t>funcionarización</w:t>
      </w:r>
      <w:proofErr w:type="spellEnd"/>
      <w:r w:rsidRPr="001D2049">
        <w:rPr>
          <w:rFonts w:ascii="Verdana" w:hAnsi="Verdana" w:cs="Arial"/>
        </w:rPr>
        <w:t xml:space="preserve"> das categorías que se relacionan no apartado </w:t>
      </w:r>
      <w:r w:rsidR="00950963">
        <w:rPr>
          <w:rFonts w:ascii="Verdana" w:hAnsi="Verdana" w:cs="Arial"/>
        </w:rPr>
        <w:t>2</w:t>
      </w:r>
      <w:r w:rsidRPr="001D2049">
        <w:rPr>
          <w:rFonts w:ascii="Verdana" w:hAnsi="Verdana" w:cs="Arial"/>
        </w:rPr>
        <w:t xml:space="preserve"> deste acordo. </w:t>
      </w:r>
    </w:p>
    <w:p w14:paraId="73E43233" w14:textId="77777777" w:rsidR="00AE6F91" w:rsidRDefault="00AE6F91" w:rsidP="0041472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C455F">
        <w:rPr>
          <w:rFonts w:ascii="Arial" w:hAnsi="Arial" w:cs="Arial"/>
          <w:strike/>
          <w:color w:val="000000"/>
          <w:sz w:val="24"/>
          <w:szCs w:val="24"/>
        </w:rPr>
        <w:t xml:space="preserve">Para a cobertura desas prazas acudirase aos procesos selectivos que se articularan, exclusivamente, a través dunha promoción interna separada e restrinxida, na que só poderá participar o persoal laboral fixo </w:t>
      </w:r>
      <w:r w:rsidR="00B30D26" w:rsidRPr="00FC455F">
        <w:rPr>
          <w:rFonts w:ascii="Arial" w:hAnsi="Arial" w:cs="Arial"/>
          <w:strike/>
          <w:color w:val="000000"/>
          <w:sz w:val="24"/>
          <w:szCs w:val="24"/>
        </w:rPr>
        <w:t>da</w:t>
      </w:r>
      <w:r w:rsidRPr="00FC455F">
        <w:rPr>
          <w:rFonts w:ascii="Arial" w:hAnsi="Arial" w:cs="Arial"/>
          <w:strike/>
          <w:color w:val="000000"/>
          <w:sz w:val="24"/>
          <w:szCs w:val="24"/>
        </w:rPr>
        <w:t xml:space="preserve"> categoría </w:t>
      </w:r>
      <w:r w:rsidR="00950963" w:rsidRPr="00FC455F">
        <w:rPr>
          <w:rFonts w:ascii="Arial" w:hAnsi="Arial" w:cs="Arial"/>
          <w:strike/>
          <w:color w:val="000000"/>
          <w:sz w:val="24"/>
          <w:szCs w:val="24"/>
        </w:rPr>
        <w:t>7</w:t>
      </w:r>
      <w:r w:rsidRPr="00FC455F">
        <w:rPr>
          <w:rFonts w:ascii="Arial" w:hAnsi="Arial" w:cs="Arial"/>
          <w:strike/>
          <w:color w:val="000000"/>
          <w:sz w:val="24"/>
          <w:szCs w:val="24"/>
        </w:rPr>
        <w:t xml:space="preserve"> do Grupo IV “ </w:t>
      </w:r>
      <w:r w:rsidR="00B30D26" w:rsidRPr="00FC455F">
        <w:rPr>
          <w:rFonts w:ascii="Arial" w:hAnsi="Arial" w:cs="Arial"/>
          <w:strike/>
          <w:color w:val="000000"/>
          <w:sz w:val="24"/>
          <w:szCs w:val="24"/>
        </w:rPr>
        <w:t>G</w:t>
      </w:r>
      <w:r w:rsidR="00950963" w:rsidRPr="00FC455F">
        <w:rPr>
          <w:rFonts w:ascii="Arial" w:hAnsi="Arial" w:cs="Arial"/>
          <w:strike/>
          <w:color w:val="000000"/>
          <w:sz w:val="24"/>
          <w:szCs w:val="24"/>
        </w:rPr>
        <w:t>arda de explotación</w:t>
      </w:r>
      <w:r w:rsidRPr="00FC455F">
        <w:rPr>
          <w:rFonts w:ascii="Arial" w:hAnsi="Arial" w:cs="Arial"/>
          <w:strike/>
          <w:color w:val="000000"/>
          <w:sz w:val="24"/>
          <w:szCs w:val="24"/>
        </w:rPr>
        <w:t>” sempre e cando posúan a titulación necesaria, teñan prestados servizos efectivos, durante polo menos dous anos, como persoal laboral fixo, reúnan os requisitos esixidos e polo sistema de concurso-oposición</w:t>
      </w:r>
      <w:r w:rsidRPr="00FC455F">
        <w:rPr>
          <w:rFonts w:ascii="Arial" w:hAnsi="Arial" w:cs="Arial"/>
          <w:color w:val="000000"/>
          <w:sz w:val="24"/>
          <w:szCs w:val="24"/>
        </w:rPr>
        <w:t>.</w:t>
      </w:r>
    </w:p>
    <w:p w14:paraId="1466B568" w14:textId="77777777" w:rsidR="00FC455F" w:rsidRPr="004A3F12" w:rsidRDefault="00FC455F" w:rsidP="00FC455F">
      <w:pPr>
        <w:jc w:val="both"/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</w:pPr>
      <w:r w:rsidRPr="004A3F12"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  <w:t>A cobertura desas prazas producirase mediante unha promoción interna separada dos laborais fixos d</w:t>
      </w:r>
      <w:r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  <w:t>a categoría 7 do Grupo IV do V C</w:t>
      </w:r>
      <w:r w:rsidRPr="004A3F12"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  <w:t>on</w:t>
      </w:r>
      <w:r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  <w:t>venio</w:t>
      </w:r>
      <w:r w:rsidRPr="004A3F12"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  <w:t xml:space="preserve"> </w:t>
      </w:r>
      <w:proofErr w:type="spellStart"/>
      <w:r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  <w:t>C</w:t>
      </w:r>
      <w:r w:rsidRPr="004A3F12"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  <w:t>ol</w:t>
      </w:r>
      <w:r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  <w:t>ectico</w:t>
      </w:r>
      <w:proofErr w:type="spellEnd"/>
      <w:r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  <w:t xml:space="preserve"> Único para o persoal laboral da Xunta de Galicia,</w:t>
      </w:r>
      <w:r w:rsidRPr="004A3F12"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  <w:t xml:space="preserve"> sempre que este persoal dispoña tanto da titulación para o acceso ao Subgrupo C1 como os demais requisitos esixidos na convocatoria</w:t>
      </w:r>
      <w:r>
        <w:rPr>
          <w:rFonts w:ascii="Calibri" w:eastAsia="Times New Roman" w:hAnsi="Calibri" w:cs="Segoe UI"/>
          <w:color w:val="FF0000"/>
          <w:sz w:val="24"/>
          <w:szCs w:val="24"/>
          <w:shd w:val="clear" w:color="auto" w:fill="FFFFFF"/>
          <w:lang w:eastAsia="gl-ES"/>
        </w:rPr>
        <w:t>.</w:t>
      </w:r>
    </w:p>
    <w:p w14:paraId="434A1965" w14:textId="77777777" w:rsidR="00AE6F91" w:rsidRDefault="00AE6F91" w:rsidP="0041472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571D8">
        <w:rPr>
          <w:rFonts w:ascii="Arial" w:hAnsi="Arial" w:cs="Arial"/>
          <w:color w:val="000000"/>
          <w:sz w:val="24"/>
          <w:szCs w:val="24"/>
        </w:rPr>
        <w:t xml:space="preserve">As partes acordan que, finalizados todos os procesos de promoción interna previstos neste acordo á Escala de Axentes de Inspección, especialidade de vixilancia </w:t>
      </w:r>
      <w:r w:rsidR="00950963">
        <w:rPr>
          <w:rFonts w:ascii="Arial" w:hAnsi="Arial" w:cs="Arial"/>
          <w:color w:val="000000"/>
          <w:sz w:val="24"/>
          <w:szCs w:val="24"/>
        </w:rPr>
        <w:t xml:space="preserve">de </w:t>
      </w:r>
      <w:r w:rsidR="00AF1D3B">
        <w:rPr>
          <w:rFonts w:ascii="Arial" w:hAnsi="Arial" w:cs="Arial"/>
          <w:color w:val="000000"/>
          <w:sz w:val="24"/>
          <w:szCs w:val="24"/>
        </w:rPr>
        <w:t>d</w:t>
      </w:r>
      <w:r w:rsidR="00950963">
        <w:rPr>
          <w:rFonts w:ascii="Arial" w:hAnsi="Arial" w:cs="Arial"/>
          <w:color w:val="000000"/>
          <w:sz w:val="24"/>
          <w:szCs w:val="24"/>
        </w:rPr>
        <w:t xml:space="preserve">ominio </w:t>
      </w:r>
      <w:r w:rsidR="00AF1D3B">
        <w:rPr>
          <w:rFonts w:ascii="Arial" w:hAnsi="Arial" w:cs="Arial"/>
          <w:color w:val="000000"/>
          <w:sz w:val="24"/>
          <w:szCs w:val="24"/>
        </w:rPr>
        <w:t>p</w:t>
      </w:r>
      <w:r w:rsidR="00950963">
        <w:rPr>
          <w:rFonts w:ascii="Arial" w:hAnsi="Arial" w:cs="Arial"/>
          <w:color w:val="000000"/>
          <w:sz w:val="24"/>
          <w:szCs w:val="24"/>
        </w:rPr>
        <w:t xml:space="preserve">úblico </w:t>
      </w:r>
      <w:r w:rsidR="00AF1D3B">
        <w:rPr>
          <w:rFonts w:ascii="Arial" w:hAnsi="Arial" w:cs="Arial"/>
          <w:color w:val="000000"/>
          <w:sz w:val="24"/>
          <w:szCs w:val="24"/>
        </w:rPr>
        <w:t>h</w:t>
      </w:r>
      <w:r w:rsidR="00950963">
        <w:rPr>
          <w:rFonts w:ascii="Arial" w:hAnsi="Arial" w:cs="Arial"/>
          <w:color w:val="000000"/>
          <w:sz w:val="24"/>
          <w:szCs w:val="24"/>
        </w:rPr>
        <w:t>idr</w:t>
      </w:r>
      <w:r w:rsidR="00AF1D3B">
        <w:rPr>
          <w:rFonts w:ascii="Arial" w:hAnsi="Arial" w:cs="Arial"/>
          <w:color w:val="000000"/>
          <w:sz w:val="24"/>
          <w:szCs w:val="24"/>
        </w:rPr>
        <w:t>áu</w:t>
      </w:r>
      <w:r w:rsidR="00950963">
        <w:rPr>
          <w:rFonts w:ascii="Arial" w:hAnsi="Arial" w:cs="Arial"/>
          <w:color w:val="000000"/>
          <w:sz w:val="24"/>
          <w:szCs w:val="24"/>
        </w:rPr>
        <w:t>lico</w:t>
      </w:r>
      <w:r w:rsidRPr="00B571D8">
        <w:rPr>
          <w:rFonts w:ascii="Arial" w:hAnsi="Arial" w:cs="Arial"/>
          <w:color w:val="000000"/>
          <w:sz w:val="24"/>
          <w:szCs w:val="24"/>
        </w:rPr>
        <w:t xml:space="preserve"> (Subgrupo C1), se ofertarán, de ser o caso, á quenda de acceso libre as vacantes que houbera ao  último proceso de promoción interna a esta escala, segundo as previsións establecidas na normativa en materia de Función Pública.</w:t>
      </w:r>
    </w:p>
    <w:p w14:paraId="0CBCFD87" w14:textId="77777777" w:rsidR="00AE6F91" w:rsidRPr="00B571D8" w:rsidRDefault="00AE6F91" w:rsidP="0041472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571D8">
        <w:rPr>
          <w:rFonts w:ascii="Arial" w:hAnsi="Arial" w:cs="Arial"/>
          <w:color w:val="000000"/>
          <w:sz w:val="24"/>
          <w:szCs w:val="24"/>
        </w:rPr>
        <w:t xml:space="preserve">A </w:t>
      </w:r>
      <w:r w:rsidR="00AF1D3B">
        <w:rPr>
          <w:rFonts w:ascii="Arial" w:hAnsi="Arial" w:cs="Arial"/>
          <w:color w:val="000000"/>
          <w:sz w:val="24"/>
          <w:szCs w:val="24"/>
        </w:rPr>
        <w:t xml:space="preserve"> </w:t>
      </w:r>
      <w:r w:rsidR="00AF1D3B" w:rsidRPr="006F7CCE">
        <w:rPr>
          <w:rFonts w:ascii="Arial" w:hAnsi="Arial" w:cs="Arial"/>
          <w:color w:val="000000"/>
          <w:sz w:val="24"/>
          <w:szCs w:val="24"/>
        </w:rPr>
        <w:t>Entidade Pública Empresarial Augas de Galicia</w:t>
      </w:r>
      <w:r w:rsidR="00AF1D3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571D8">
        <w:rPr>
          <w:rFonts w:ascii="Arial" w:hAnsi="Arial" w:cs="Arial"/>
          <w:color w:val="000000"/>
          <w:sz w:val="24"/>
          <w:szCs w:val="24"/>
        </w:rPr>
        <w:t xml:space="preserve">comprométese, xunto coas centrais sindicais, a promover o procedemento necesario para que o persoal do grupo IV, categoría </w:t>
      </w:r>
      <w:r w:rsidR="00950963">
        <w:rPr>
          <w:rFonts w:ascii="Arial" w:hAnsi="Arial" w:cs="Arial"/>
          <w:color w:val="000000"/>
          <w:sz w:val="24"/>
          <w:szCs w:val="24"/>
        </w:rPr>
        <w:t>7</w:t>
      </w:r>
      <w:r w:rsidRPr="00B571D8">
        <w:rPr>
          <w:rFonts w:ascii="Arial" w:hAnsi="Arial" w:cs="Arial"/>
          <w:color w:val="000000"/>
          <w:sz w:val="24"/>
          <w:szCs w:val="24"/>
        </w:rPr>
        <w:t>, que non teña a titulación esixida poida concorrer a unha praza da Escala de Axentes de Inspección, especialidade</w:t>
      </w:r>
      <w:r w:rsidR="00950963">
        <w:rPr>
          <w:rFonts w:ascii="Arial" w:hAnsi="Arial" w:cs="Arial"/>
          <w:color w:val="000000"/>
          <w:sz w:val="24"/>
          <w:szCs w:val="24"/>
        </w:rPr>
        <w:t xml:space="preserve"> de vixilancia</w:t>
      </w:r>
      <w:r w:rsidRPr="00B571D8">
        <w:rPr>
          <w:rFonts w:ascii="Arial" w:hAnsi="Arial" w:cs="Arial"/>
          <w:color w:val="000000"/>
          <w:sz w:val="24"/>
          <w:szCs w:val="24"/>
        </w:rPr>
        <w:t xml:space="preserve"> de </w:t>
      </w:r>
      <w:r w:rsidR="00AF1D3B">
        <w:rPr>
          <w:rFonts w:ascii="Arial" w:hAnsi="Arial" w:cs="Arial"/>
          <w:color w:val="000000"/>
          <w:sz w:val="24"/>
          <w:szCs w:val="24"/>
        </w:rPr>
        <w:t>dominio público h</w:t>
      </w:r>
      <w:r w:rsidR="00950963">
        <w:rPr>
          <w:rFonts w:ascii="Arial" w:hAnsi="Arial" w:cs="Arial"/>
          <w:color w:val="000000"/>
          <w:sz w:val="24"/>
          <w:szCs w:val="24"/>
        </w:rPr>
        <w:t>idr</w:t>
      </w:r>
      <w:r w:rsidR="00AF1D3B">
        <w:rPr>
          <w:rFonts w:ascii="Arial" w:hAnsi="Arial" w:cs="Arial"/>
          <w:color w:val="000000"/>
          <w:sz w:val="24"/>
          <w:szCs w:val="24"/>
        </w:rPr>
        <w:t>áu</w:t>
      </w:r>
      <w:r w:rsidR="00950963">
        <w:rPr>
          <w:rFonts w:ascii="Arial" w:hAnsi="Arial" w:cs="Arial"/>
          <w:color w:val="000000"/>
          <w:sz w:val="24"/>
          <w:szCs w:val="24"/>
        </w:rPr>
        <w:t>lico</w:t>
      </w:r>
      <w:r w:rsidR="00950963" w:rsidRPr="00B571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571D8">
        <w:rPr>
          <w:rFonts w:ascii="Arial" w:hAnsi="Arial" w:cs="Arial"/>
          <w:color w:val="000000"/>
          <w:sz w:val="24"/>
          <w:szCs w:val="24"/>
        </w:rPr>
        <w:t xml:space="preserve">(Subgrupo C1), mediante o proceso de promoción interna descrito neste punto, unha vez obtida a titulación académica necesaria.  </w:t>
      </w:r>
    </w:p>
    <w:p w14:paraId="4956E29C" w14:textId="77777777" w:rsidR="00AE6F91" w:rsidRPr="00B571D8" w:rsidRDefault="00AE6F91" w:rsidP="0041472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571D8">
        <w:rPr>
          <w:rFonts w:ascii="Arial" w:hAnsi="Arial" w:cs="Arial"/>
          <w:color w:val="000000"/>
          <w:sz w:val="24"/>
          <w:szCs w:val="24"/>
        </w:rPr>
        <w:t xml:space="preserve">Darase traslado </w:t>
      </w:r>
      <w:r>
        <w:rPr>
          <w:rFonts w:ascii="Arial" w:hAnsi="Arial" w:cs="Arial"/>
          <w:color w:val="000000"/>
          <w:sz w:val="24"/>
          <w:szCs w:val="24"/>
        </w:rPr>
        <w:t>desta addenda</w:t>
      </w:r>
      <w:r w:rsidRPr="00B571D8">
        <w:rPr>
          <w:rFonts w:ascii="Arial" w:hAnsi="Arial" w:cs="Arial"/>
          <w:color w:val="000000"/>
          <w:sz w:val="24"/>
          <w:szCs w:val="24"/>
        </w:rPr>
        <w:t xml:space="preserve"> ao órgano competente en materia de función pública para que as prazas se inclúan nas correspondentes ofertas de emprego público na quenda de promoción interna.</w:t>
      </w:r>
    </w:p>
    <w:p w14:paraId="254047DA" w14:textId="77777777" w:rsidR="00AE6F91" w:rsidRPr="00B571D8" w:rsidRDefault="00AE6F91" w:rsidP="008914C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571D8">
        <w:rPr>
          <w:rFonts w:ascii="Arial" w:hAnsi="Arial" w:cs="Arial"/>
          <w:color w:val="000000"/>
          <w:sz w:val="24"/>
          <w:szCs w:val="24"/>
        </w:rPr>
        <w:t>A creación de prazas farase efectiva unha vez rematado cada un deses procesos selectivos.</w:t>
      </w:r>
    </w:p>
    <w:p w14:paraId="2E112D1F" w14:textId="77777777" w:rsidR="00AE6F91" w:rsidRPr="00B571D8" w:rsidRDefault="00AE6F91" w:rsidP="008914C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571D8">
        <w:rPr>
          <w:rFonts w:ascii="Arial" w:hAnsi="Arial" w:cs="Arial"/>
          <w:color w:val="000000"/>
          <w:sz w:val="24"/>
          <w:szCs w:val="24"/>
        </w:rPr>
        <w:lastRenderedPageBreak/>
        <w:t>A Administración, a través da Dirección Xeral de Función Pública, negociará coas organizacións sindicais unha proposta de bases dese procesos.</w:t>
      </w:r>
    </w:p>
    <w:p w14:paraId="63FCB735" w14:textId="77777777" w:rsidR="008F0DEC" w:rsidRDefault="008F0DEC" w:rsidP="0041472F">
      <w:pPr>
        <w:jc w:val="both"/>
        <w:rPr>
          <w:rFonts w:ascii="Verdana" w:hAnsi="Verdana" w:cs="Arial"/>
          <w:b/>
          <w:bCs/>
        </w:rPr>
      </w:pPr>
    </w:p>
    <w:p w14:paraId="710D47E3" w14:textId="77777777" w:rsidR="008F0DEC" w:rsidRDefault="00D96031" w:rsidP="0041472F">
      <w:pPr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6º.-Comisión de </w:t>
      </w:r>
      <w:r w:rsidR="0098080D">
        <w:rPr>
          <w:rFonts w:ascii="Verdana" w:hAnsi="Verdana" w:cs="Arial"/>
          <w:b/>
          <w:bCs/>
        </w:rPr>
        <w:t>seguimento</w:t>
      </w:r>
    </w:p>
    <w:p w14:paraId="258BD54A" w14:textId="77777777" w:rsidR="008F0DEC" w:rsidRDefault="00D96031" w:rsidP="0041472F">
      <w:pPr>
        <w:jc w:val="both"/>
      </w:pPr>
      <w:r>
        <w:rPr>
          <w:rFonts w:ascii="Verdana" w:hAnsi="Verdana"/>
          <w:sz w:val="24"/>
          <w:szCs w:val="24"/>
        </w:rPr>
        <w:t>Créase unha comisión mixta de seguimento que actúe como mecanismo conxunto de plena efectividade para levar a cabo o seguimento e control das actividades necesarias para a execución do presente acordo.</w:t>
      </w:r>
    </w:p>
    <w:p w14:paraId="00823B3F" w14:textId="77777777" w:rsidR="008F0DEC" w:rsidRDefault="00D96031" w:rsidP="0041472F">
      <w:pPr>
        <w:jc w:val="both"/>
      </w:pPr>
      <w:r>
        <w:rPr>
          <w:rFonts w:ascii="Verdana" w:hAnsi="Verdana"/>
          <w:sz w:val="24"/>
          <w:szCs w:val="24"/>
        </w:rPr>
        <w:t>A comisión de seguimento estará integrada por 4 representantes da Administración autonómica e 1 representante por cada organización sindical</w:t>
      </w:r>
      <w:r w:rsidR="001D2E97">
        <w:rPr>
          <w:rFonts w:ascii="Verdana" w:hAnsi="Verdana"/>
          <w:sz w:val="24"/>
          <w:szCs w:val="24"/>
        </w:rPr>
        <w:t xml:space="preserve"> asinante deste acordo</w:t>
      </w:r>
    </w:p>
    <w:p w14:paraId="1F279EAE" w14:textId="77777777" w:rsidR="008F0DEC" w:rsidRDefault="00D96031" w:rsidP="0041472F">
      <w:pPr>
        <w:jc w:val="both"/>
      </w:pPr>
      <w:r>
        <w:rPr>
          <w:rFonts w:ascii="Verdana" w:hAnsi="Verdana"/>
          <w:sz w:val="24"/>
          <w:szCs w:val="24"/>
        </w:rPr>
        <w:t>Cada unha das partes representadas nesta C</w:t>
      </w:r>
      <w:bookmarkStart w:id="1" w:name="_GoBack2"/>
      <w:bookmarkEnd w:id="1"/>
      <w:r>
        <w:rPr>
          <w:rFonts w:ascii="Verdana" w:hAnsi="Verdana"/>
          <w:sz w:val="24"/>
          <w:szCs w:val="24"/>
        </w:rPr>
        <w:t xml:space="preserve">omisión de seguimento poderá estar asistida polos técnicos/as que estime oportuno, previa comunicación da súa designación ao desenvolvemento da reunión. </w:t>
      </w:r>
    </w:p>
    <w:p w14:paraId="4DFF34EE" w14:textId="77777777" w:rsidR="008F0DEC" w:rsidRDefault="00D96031" w:rsidP="0041472F">
      <w:pPr>
        <w:jc w:val="both"/>
      </w:pPr>
      <w:r>
        <w:rPr>
          <w:rFonts w:ascii="Verdana" w:hAnsi="Verdana"/>
          <w:sz w:val="24"/>
          <w:szCs w:val="24"/>
        </w:rPr>
        <w:t xml:space="preserve">A comisión de seguimento será paritaria e estará presidida pola persoa titular da </w:t>
      </w:r>
      <w:r w:rsidR="00AF1D3B" w:rsidRPr="006F7CCE">
        <w:rPr>
          <w:rFonts w:ascii="Verdana" w:hAnsi="Verdana"/>
          <w:sz w:val="24"/>
          <w:szCs w:val="24"/>
        </w:rPr>
        <w:t>Dirección Xeral da Función Pública</w:t>
      </w:r>
      <w:r>
        <w:rPr>
          <w:rFonts w:ascii="Verdana" w:hAnsi="Verdana"/>
          <w:sz w:val="24"/>
          <w:szCs w:val="24"/>
        </w:rPr>
        <w:t xml:space="preserve"> ou a persoa en quen delegue.</w:t>
      </w:r>
    </w:p>
    <w:p w14:paraId="529E6AE2" w14:textId="77777777" w:rsidR="008F0DEC" w:rsidRDefault="008F0DEC">
      <w:pPr>
        <w:jc w:val="center"/>
      </w:pPr>
    </w:p>
    <w:sectPr w:rsidR="008F0DEC">
      <w:headerReference w:type="default" r:id="rId8"/>
      <w:footerReference w:type="default" r:id="rId9"/>
      <w:pgSz w:w="11906" w:h="16838"/>
      <w:pgMar w:top="2552" w:right="851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57963" w14:textId="77777777" w:rsidR="00C6272C" w:rsidRDefault="00C6272C" w:rsidP="00CE2DDE">
      <w:pPr>
        <w:spacing w:after="0" w:line="240" w:lineRule="auto"/>
      </w:pPr>
      <w:r>
        <w:separator/>
      </w:r>
    </w:p>
  </w:endnote>
  <w:endnote w:type="continuationSeparator" w:id="0">
    <w:p w14:paraId="00570A84" w14:textId="77777777" w:rsidR="00C6272C" w:rsidRDefault="00C6272C" w:rsidP="00CE2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6162154"/>
      <w:docPartObj>
        <w:docPartGallery w:val="Page Numbers (Bottom of Page)"/>
        <w:docPartUnique/>
      </w:docPartObj>
    </w:sdtPr>
    <w:sdtEndPr/>
    <w:sdtContent>
      <w:p w14:paraId="11EE28F2" w14:textId="77777777" w:rsidR="00602572" w:rsidRDefault="0060257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B90" w:rsidRPr="00707B90">
          <w:rPr>
            <w:noProof/>
            <w:lang w:val="es-ES"/>
          </w:rPr>
          <w:t>3</w:t>
        </w:r>
        <w:r>
          <w:fldChar w:fldCharType="end"/>
        </w:r>
      </w:p>
    </w:sdtContent>
  </w:sdt>
  <w:p w14:paraId="78A57618" w14:textId="77777777" w:rsidR="00602572" w:rsidRDefault="006025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E5BE7" w14:textId="77777777" w:rsidR="00C6272C" w:rsidRDefault="00C6272C" w:rsidP="00CE2DDE">
      <w:pPr>
        <w:spacing w:after="0" w:line="240" w:lineRule="auto"/>
      </w:pPr>
      <w:r>
        <w:separator/>
      </w:r>
    </w:p>
  </w:footnote>
  <w:footnote w:type="continuationSeparator" w:id="0">
    <w:p w14:paraId="34274657" w14:textId="77777777" w:rsidR="00C6272C" w:rsidRDefault="00C6272C" w:rsidP="00CE2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495C6" w14:textId="77777777" w:rsidR="00CE2DDE" w:rsidRDefault="00CE2DDE">
    <w:pPr>
      <w:pStyle w:val="Encabezado"/>
      <w:rPr>
        <w:lang w:val="es-ES"/>
      </w:rPr>
    </w:pPr>
  </w:p>
  <w:p w14:paraId="0BD2C1E5" w14:textId="77777777" w:rsidR="002B5386" w:rsidRDefault="002B5386">
    <w:pPr>
      <w:pStyle w:val="Encabezado"/>
      <w:rPr>
        <w:lang w:val="es-ES"/>
      </w:rPr>
    </w:pPr>
  </w:p>
  <w:tbl>
    <w:tblPr>
      <w:tblW w:w="7176" w:type="dxa"/>
      <w:tblInd w:w="-540" w:type="dxa"/>
      <w:shd w:val="clear" w:color="auto" w:fill="FFFFFF"/>
      <w:tblLook w:val="01E0" w:firstRow="1" w:lastRow="1" w:firstColumn="1" w:lastColumn="1" w:noHBand="0" w:noVBand="0"/>
    </w:tblPr>
    <w:tblGrid>
      <w:gridCol w:w="905"/>
      <w:gridCol w:w="3571"/>
      <w:gridCol w:w="2700"/>
    </w:tblGrid>
    <w:tr w:rsidR="00CE2DDE" w:rsidRPr="00CE2DDE" w14:paraId="11D3E345" w14:textId="77777777" w:rsidTr="007A1C89">
      <w:trPr>
        <w:cantSplit/>
        <w:trHeight w:val="1155"/>
      </w:trPr>
      <w:tc>
        <w:tcPr>
          <w:tcW w:w="905" w:type="dxa"/>
          <w:tcBorders>
            <w:bottom w:val="nil"/>
          </w:tcBorders>
          <w:shd w:val="clear" w:color="auto" w:fill="FFFFFF"/>
          <w:vAlign w:val="center"/>
        </w:tcPr>
        <w:p w14:paraId="2F653680" w14:textId="77777777" w:rsidR="00CE2DDE" w:rsidRPr="00CE2DDE" w:rsidRDefault="00CE2DDE" w:rsidP="00CE2DD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</w:pPr>
          <w:r>
            <w:rPr>
              <w:rFonts w:ascii="Helvetica" w:eastAsia="Times New Roman" w:hAnsi="Helvetica" w:cs="Times New Roman"/>
              <w:noProof/>
              <w:sz w:val="16"/>
              <w:szCs w:val="16"/>
              <w:lang w:val="es-ES" w:eastAsia="es-ES"/>
            </w:rPr>
            <w:drawing>
              <wp:inline distT="0" distB="0" distL="0" distR="0" wp14:anchorId="1369BF3B" wp14:editId="5AD9ED3C">
                <wp:extent cx="400050" cy="619125"/>
                <wp:effectExtent l="0" t="0" r="0" b="9525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71" w:type="dxa"/>
          <w:tcBorders>
            <w:bottom w:val="nil"/>
          </w:tcBorders>
          <w:shd w:val="clear" w:color="auto" w:fill="FFFFFF"/>
          <w:vAlign w:val="center"/>
        </w:tcPr>
        <w:p w14:paraId="58E88AD7" w14:textId="77777777" w:rsidR="00CE2DDE" w:rsidRPr="00CE2DDE" w:rsidRDefault="00CE2DDE" w:rsidP="00CE2DDE">
          <w:pPr>
            <w:tabs>
              <w:tab w:val="center" w:pos="4252"/>
              <w:tab w:val="right" w:pos="8504"/>
            </w:tabs>
            <w:spacing w:after="0" w:line="240" w:lineRule="auto"/>
            <w:ind w:left="-44" w:right="-108"/>
            <w:rPr>
              <w:rFonts w:ascii="Helvetica" w:eastAsia="Times New Roman" w:hAnsi="Helvetica" w:cs="Times New Roman"/>
              <w:sz w:val="16"/>
              <w:szCs w:val="16"/>
              <w:lang w:eastAsia="es-ES"/>
            </w:rPr>
          </w:pPr>
          <w:r>
            <w:rPr>
              <w:rFonts w:ascii="Helvetica" w:eastAsia="Times New Roman" w:hAnsi="Helvetica" w:cs="Times New Roman"/>
              <w:noProof/>
              <w:sz w:val="16"/>
              <w:szCs w:val="16"/>
              <w:lang w:val="es-ES" w:eastAsia="es-ES"/>
            </w:rPr>
            <w:drawing>
              <wp:inline distT="0" distB="0" distL="0" distR="0" wp14:anchorId="756EF67A" wp14:editId="3CF2A4CD">
                <wp:extent cx="1485900" cy="266700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C2338BD" w14:textId="77777777" w:rsidR="00CE2DDE" w:rsidRPr="00CE2DDE" w:rsidRDefault="00CE2DDE" w:rsidP="00CE2DDE">
          <w:pPr>
            <w:tabs>
              <w:tab w:val="center" w:pos="4252"/>
              <w:tab w:val="right" w:pos="8504"/>
            </w:tabs>
            <w:spacing w:after="0" w:line="240" w:lineRule="auto"/>
            <w:ind w:left="-44"/>
            <w:rPr>
              <w:rFonts w:ascii="Helvetica" w:eastAsia="Times New Roman" w:hAnsi="Helvetica" w:cs="Times New Roman"/>
              <w:sz w:val="4"/>
              <w:szCs w:val="4"/>
              <w:lang w:eastAsia="es-ES"/>
            </w:rPr>
          </w:pPr>
        </w:p>
        <w:p w14:paraId="1E449450" w14:textId="77777777" w:rsidR="00CE2DDE" w:rsidRPr="00CE2DDE" w:rsidRDefault="00CE2DDE" w:rsidP="00CE2DDE">
          <w:pPr>
            <w:tabs>
              <w:tab w:val="center" w:pos="4252"/>
              <w:tab w:val="right" w:pos="8504"/>
            </w:tabs>
            <w:spacing w:after="0" w:line="240" w:lineRule="auto"/>
            <w:ind w:left="-44"/>
            <w:rPr>
              <w:rFonts w:ascii="Helvetica" w:eastAsia="Times New Roman" w:hAnsi="Helvetica" w:cs="Times New Roman"/>
              <w:sz w:val="16"/>
              <w:szCs w:val="16"/>
              <w:lang w:eastAsia="es-ES"/>
            </w:rPr>
          </w:pPr>
          <w:r w:rsidRPr="00CE2DDE">
            <w:rPr>
              <w:rFonts w:ascii="Helvetica" w:eastAsia="Times New Roman" w:hAnsi="Helvetica" w:cs="Times New Roman"/>
              <w:sz w:val="16"/>
              <w:szCs w:val="16"/>
              <w:lang w:eastAsia="es-ES"/>
            </w:rPr>
            <w:t xml:space="preserve">CONSELLERÍA DE INFRAESTRUTURAS </w:t>
          </w:r>
        </w:p>
        <w:p w14:paraId="47FA7909" w14:textId="77777777" w:rsidR="00CE2DDE" w:rsidRPr="00CE2DDE" w:rsidRDefault="00CE2DDE" w:rsidP="00CE2DDE">
          <w:pPr>
            <w:tabs>
              <w:tab w:val="center" w:pos="4252"/>
              <w:tab w:val="right" w:pos="8504"/>
            </w:tabs>
            <w:spacing w:after="0" w:line="240" w:lineRule="auto"/>
            <w:ind w:left="-44"/>
            <w:rPr>
              <w:rFonts w:ascii="Helvetica" w:eastAsia="Times New Roman" w:hAnsi="Helvetica" w:cs="Times New Roman"/>
              <w:sz w:val="16"/>
              <w:szCs w:val="16"/>
              <w:lang w:eastAsia="es-ES"/>
            </w:rPr>
          </w:pPr>
          <w:r w:rsidRPr="00CE2DDE">
            <w:rPr>
              <w:rFonts w:ascii="Helvetica" w:eastAsia="Times New Roman" w:hAnsi="Helvetica" w:cs="Times New Roman"/>
              <w:sz w:val="16"/>
              <w:szCs w:val="16"/>
              <w:lang w:eastAsia="es-ES"/>
            </w:rPr>
            <w:t xml:space="preserve">E </w:t>
          </w:r>
          <w:r w:rsidR="008351CD">
            <w:rPr>
              <w:rFonts w:ascii="Helvetica" w:eastAsia="Times New Roman" w:hAnsi="Helvetica" w:cs="Times New Roman"/>
              <w:sz w:val="16"/>
              <w:szCs w:val="16"/>
              <w:lang w:eastAsia="es-ES"/>
            </w:rPr>
            <w:t>MOBILIDADE</w:t>
          </w:r>
        </w:p>
        <w:p w14:paraId="6F021C0B" w14:textId="77777777" w:rsidR="00CE2DDE" w:rsidRPr="00CE2DDE" w:rsidRDefault="00CE2DDE" w:rsidP="00CE2DD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Helvetica" w:eastAsia="Times New Roman" w:hAnsi="Helvetica" w:cs="Times New Roman"/>
              <w:sz w:val="16"/>
              <w:szCs w:val="16"/>
              <w:lang w:eastAsia="es-ES"/>
            </w:rPr>
          </w:pPr>
        </w:p>
      </w:tc>
      <w:tc>
        <w:tcPr>
          <w:tcW w:w="2700" w:type="dxa"/>
          <w:tcBorders>
            <w:bottom w:val="nil"/>
          </w:tcBorders>
          <w:shd w:val="clear" w:color="auto" w:fill="FFFFFF"/>
          <w:vAlign w:val="center"/>
        </w:tcPr>
        <w:p w14:paraId="3EFAC0AA" w14:textId="77777777" w:rsidR="00CE2DDE" w:rsidRPr="00CE2DDE" w:rsidRDefault="00CE2DDE" w:rsidP="00CE2DD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Helvetica" w:eastAsia="Times New Roman" w:hAnsi="Helvetica" w:cs="Times New Roman"/>
              <w:sz w:val="14"/>
              <w:szCs w:val="14"/>
              <w:lang w:val="pt-PT" w:eastAsia="es-ES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43A91753" wp14:editId="48F0B699">
                <wp:simplePos x="0" y="0"/>
                <wp:positionH relativeFrom="column">
                  <wp:posOffset>1765300</wp:posOffset>
                </wp:positionH>
                <wp:positionV relativeFrom="paragraph">
                  <wp:posOffset>-63500</wp:posOffset>
                </wp:positionV>
                <wp:extent cx="1790700" cy="600075"/>
                <wp:effectExtent l="0" t="0" r="0" b="9525"/>
                <wp:wrapNone/>
                <wp:docPr id="9" name="Imagen 9" descr="Galicia_bl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alicia_bl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4BE1E8A" w14:textId="77777777" w:rsidR="00CE2DDE" w:rsidRPr="00CE2DDE" w:rsidRDefault="00CE2DDE" w:rsidP="00CE2DD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Helvetica" w:eastAsia="Times New Roman" w:hAnsi="Helvetica" w:cs="Times New Roman"/>
              <w:sz w:val="14"/>
              <w:szCs w:val="14"/>
              <w:lang w:val="pt-PT" w:eastAsia="es-ES"/>
            </w:rPr>
          </w:pPr>
          <w:r w:rsidRPr="00CE2DDE">
            <w:rPr>
              <w:rFonts w:ascii="Helvetica" w:eastAsia="Times New Roman" w:hAnsi="Helvetica" w:cs="Times New Roman"/>
              <w:sz w:val="14"/>
              <w:szCs w:val="14"/>
              <w:lang w:val="pt-PT" w:eastAsia="es-ES"/>
            </w:rPr>
            <w:t>Edificio Administrativo San Caetano s/n</w:t>
          </w:r>
        </w:p>
        <w:p w14:paraId="7CA6535E" w14:textId="77777777" w:rsidR="00CE2DDE" w:rsidRPr="00CE2DDE" w:rsidRDefault="00CE2DDE" w:rsidP="00CE2DD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Helvetica" w:eastAsia="Times New Roman" w:hAnsi="Helvetica" w:cs="Times New Roman"/>
              <w:sz w:val="14"/>
              <w:szCs w:val="14"/>
              <w:lang w:eastAsia="es-ES"/>
            </w:rPr>
          </w:pPr>
          <w:r w:rsidRPr="00CE2DDE">
            <w:rPr>
              <w:rFonts w:ascii="Helvetica" w:eastAsia="Times New Roman" w:hAnsi="Helvetica" w:cs="Times New Roman"/>
              <w:sz w:val="14"/>
              <w:szCs w:val="14"/>
              <w:lang w:eastAsia="es-ES"/>
            </w:rPr>
            <w:t>15781  Santiago de Compostela</w:t>
          </w:r>
        </w:p>
        <w:p w14:paraId="13D9490B" w14:textId="77777777" w:rsidR="00CE2DDE" w:rsidRPr="00CE2DDE" w:rsidRDefault="00CE2DDE" w:rsidP="00CE2DDE">
          <w:pPr>
            <w:tabs>
              <w:tab w:val="center" w:pos="4252"/>
              <w:tab w:val="right" w:pos="8504"/>
            </w:tabs>
            <w:spacing w:after="0" w:line="240" w:lineRule="auto"/>
            <w:ind w:left="-108" w:firstLine="108"/>
            <w:rPr>
              <w:rFonts w:ascii="Helvetica" w:eastAsia="Times New Roman" w:hAnsi="Helvetica" w:cs="Times New Roman"/>
              <w:sz w:val="14"/>
              <w:szCs w:val="14"/>
              <w:lang w:eastAsia="es-ES"/>
            </w:rPr>
          </w:pPr>
        </w:p>
      </w:tc>
    </w:tr>
  </w:tbl>
  <w:p w14:paraId="08C2915B" w14:textId="77777777" w:rsidR="00CE2DDE" w:rsidRPr="00CE2DDE" w:rsidRDefault="00CE2DDE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40D0"/>
    <w:multiLevelType w:val="multilevel"/>
    <w:tmpl w:val="5F26CD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751ABC"/>
    <w:multiLevelType w:val="hybridMultilevel"/>
    <w:tmpl w:val="985EF2EC"/>
    <w:lvl w:ilvl="0" w:tplc="18B08330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C954E5"/>
    <w:multiLevelType w:val="multilevel"/>
    <w:tmpl w:val="469C1D6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327F60"/>
    <w:multiLevelType w:val="multilevel"/>
    <w:tmpl w:val="C936BDD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CD3BEC"/>
    <w:multiLevelType w:val="hybridMultilevel"/>
    <w:tmpl w:val="A13AD806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B317F"/>
    <w:multiLevelType w:val="hybridMultilevel"/>
    <w:tmpl w:val="56545BC0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E2530"/>
    <w:multiLevelType w:val="multilevel"/>
    <w:tmpl w:val="DB6E9D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A2A7978"/>
    <w:multiLevelType w:val="hybridMultilevel"/>
    <w:tmpl w:val="EC228006"/>
    <w:lvl w:ilvl="0" w:tplc="04560019">
      <w:start w:val="1"/>
      <w:numFmt w:val="lowerLetter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EC"/>
    <w:rsid w:val="00082AD9"/>
    <w:rsid w:val="000E57AD"/>
    <w:rsid w:val="001C623F"/>
    <w:rsid w:val="001D2049"/>
    <w:rsid w:val="001D2E97"/>
    <w:rsid w:val="0021357C"/>
    <w:rsid w:val="00223E39"/>
    <w:rsid w:val="002533E7"/>
    <w:rsid w:val="00274A33"/>
    <w:rsid w:val="002B5386"/>
    <w:rsid w:val="002E27BB"/>
    <w:rsid w:val="0040280A"/>
    <w:rsid w:val="0041472F"/>
    <w:rsid w:val="00457860"/>
    <w:rsid w:val="0048530E"/>
    <w:rsid w:val="004A1127"/>
    <w:rsid w:val="004A3F12"/>
    <w:rsid w:val="0052286E"/>
    <w:rsid w:val="005238FC"/>
    <w:rsid w:val="00543CED"/>
    <w:rsid w:val="00560433"/>
    <w:rsid w:val="005A56FA"/>
    <w:rsid w:val="00602572"/>
    <w:rsid w:val="00615DC2"/>
    <w:rsid w:val="00631957"/>
    <w:rsid w:val="00642C1C"/>
    <w:rsid w:val="006509C3"/>
    <w:rsid w:val="006632AC"/>
    <w:rsid w:val="006B0AD0"/>
    <w:rsid w:val="006F7CCE"/>
    <w:rsid w:val="00707B90"/>
    <w:rsid w:val="0071666A"/>
    <w:rsid w:val="007167DB"/>
    <w:rsid w:val="007B6F2D"/>
    <w:rsid w:val="007D0AB5"/>
    <w:rsid w:val="00832056"/>
    <w:rsid w:val="008351CD"/>
    <w:rsid w:val="008914CC"/>
    <w:rsid w:val="008F0DEC"/>
    <w:rsid w:val="00904A55"/>
    <w:rsid w:val="00946025"/>
    <w:rsid w:val="00950963"/>
    <w:rsid w:val="0098080D"/>
    <w:rsid w:val="0099191F"/>
    <w:rsid w:val="009E156A"/>
    <w:rsid w:val="009F1073"/>
    <w:rsid w:val="00A21C6C"/>
    <w:rsid w:val="00A8140E"/>
    <w:rsid w:val="00A914EB"/>
    <w:rsid w:val="00AA35A9"/>
    <w:rsid w:val="00AE6F91"/>
    <w:rsid w:val="00AF1D3B"/>
    <w:rsid w:val="00B21EDC"/>
    <w:rsid w:val="00B30D26"/>
    <w:rsid w:val="00C6272C"/>
    <w:rsid w:val="00CA36FC"/>
    <w:rsid w:val="00CE2DDE"/>
    <w:rsid w:val="00D16624"/>
    <w:rsid w:val="00D400B8"/>
    <w:rsid w:val="00D553D9"/>
    <w:rsid w:val="00D96031"/>
    <w:rsid w:val="00D96FBF"/>
    <w:rsid w:val="00DD0396"/>
    <w:rsid w:val="00E20BC3"/>
    <w:rsid w:val="00EA2F71"/>
    <w:rsid w:val="00EC1E1B"/>
    <w:rsid w:val="00ED2F39"/>
    <w:rsid w:val="00F07774"/>
    <w:rsid w:val="00F55F74"/>
    <w:rsid w:val="00F63E31"/>
    <w:rsid w:val="00F65273"/>
    <w:rsid w:val="00F65616"/>
    <w:rsid w:val="00FC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AD29D"/>
  <w15:docId w15:val="{ABA816D0-3A7F-4233-9ACF-A5DD5285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3D36BD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color w:val="00000A"/>
      <w:sz w:val="28"/>
      <w:szCs w:val="20"/>
      <w:u w:val="doub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Ttulo1Car">
    <w:name w:val="Título 1 Car"/>
    <w:basedOn w:val="Fuentedeprrafopredeter"/>
    <w:link w:val="Ttulo1"/>
    <w:qFormat/>
    <w:rsid w:val="003D36BD"/>
    <w:rPr>
      <w:rFonts w:ascii="Arial" w:eastAsia="Times New Roman" w:hAnsi="Arial" w:cs="Times New Roman"/>
      <w:color w:val="00000A"/>
      <w:sz w:val="28"/>
      <w:szCs w:val="20"/>
      <w:u w:val="double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70310"/>
    <w:rPr>
      <w:rFonts w:ascii="Tahoma" w:hAnsi="Tahoma" w:cs="Tahoma"/>
      <w:sz w:val="16"/>
      <w:szCs w:val="16"/>
    </w:rPr>
  </w:style>
  <w:style w:type="character" w:customStyle="1" w:styleId="ListLabel9">
    <w:name w:val="ListLabel 9"/>
    <w:qFormat/>
    <w:rPr>
      <w:rFonts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ascii="Verdana" w:hAnsi="Verdana"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ascii="Verdana" w:hAnsi="Verdana"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ascii="Verdana" w:hAnsi="Verdana" w:cs="Symbol"/>
    </w:rPr>
  </w:style>
  <w:style w:type="character" w:customStyle="1" w:styleId="ListLabel37">
    <w:name w:val="ListLabel 37"/>
    <w:qFormat/>
    <w:rPr>
      <w:rFonts w:ascii="Verdana" w:hAnsi="Verdana" w:cs="Symbol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rrafodelista">
    <w:name w:val="List Paragraph"/>
    <w:basedOn w:val="Normal"/>
    <w:qFormat/>
    <w:rsid w:val="00096A44"/>
    <w:pPr>
      <w:ind w:left="720"/>
      <w:contextualSpacing/>
    </w:pPr>
  </w:style>
  <w:style w:type="paragraph" w:customStyle="1" w:styleId="Standard">
    <w:name w:val="Standard"/>
    <w:qFormat/>
    <w:rsid w:val="00670310"/>
    <w:pPr>
      <w:suppressAutoHyphens/>
      <w:jc w:val="both"/>
      <w:textAlignment w:val="baseline"/>
    </w:pPr>
    <w:rPr>
      <w:rFonts w:ascii="Arial" w:eastAsia="Times New Roman" w:hAnsi="Arial" w:cs="Arial"/>
      <w:color w:val="00000A"/>
      <w:szCs w:val="20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703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E2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2DDE"/>
  </w:style>
  <w:style w:type="paragraph" w:styleId="Piedepgina">
    <w:name w:val="footer"/>
    <w:basedOn w:val="Normal"/>
    <w:link w:val="PiedepginaCar"/>
    <w:uiPriority w:val="99"/>
    <w:unhideWhenUsed/>
    <w:rsid w:val="00CE2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2DDE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351C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351CD"/>
    <w:rPr>
      <w:sz w:val="16"/>
      <w:szCs w:val="16"/>
    </w:rPr>
  </w:style>
  <w:style w:type="paragraph" w:customStyle="1" w:styleId="Default">
    <w:name w:val="Default"/>
    <w:rsid w:val="008351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B0A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B0A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B0A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0A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0A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0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0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21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09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44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70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10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98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63315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250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393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354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117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1118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674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5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3702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9040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7522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2990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35993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42114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3D27A-B81A-43B5-BAD4-08F12D4C6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1519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Xunta</dc:creator>
  <cp:lastModifiedBy>Jose-Francisco Sánchez-Brunete Varela</cp:lastModifiedBy>
  <cp:revision>2</cp:revision>
  <cp:lastPrinted>2019-06-17T07:54:00Z</cp:lastPrinted>
  <dcterms:created xsi:type="dcterms:W3CDTF">2019-07-30T13:17:00Z</dcterms:created>
  <dcterms:modified xsi:type="dcterms:W3CDTF">2019-07-30T13:17:00Z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Xunta de Galicia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