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2589" w14:textId="77777777" w:rsidR="00B332D9" w:rsidRPr="00567EA0" w:rsidRDefault="00B332D9" w:rsidP="00AC5F87">
      <w:pPr>
        <w:spacing w:line="360" w:lineRule="auto"/>
        <w:jc w:val="both"/>
        <w:rPr>
          <w:rFonts w:ascii="Arial" w:hAnsi="Arial" w:cs="Arial"/>
          <w:sz w:val="22"/>
          <w:szCs w:val="22"/>
          <w:lang w:val="gl-ES"/>
        </w:rPr>
      </w:pPr>
    </w:p>
    <w:tbl>
      <w:tblPr>
        <w:tblStyle w:val="Tboacongrade"/>
        <w:tblW w:w="5000" w:type="pct"/>
        <w:tblLook w:val="04A0" w:firstRow="1" w:lastRow="0" w:firstColumn="1" w:lastColumn="0" w:noHBand="0" w:noVBand="1"/>
      </w:tblPr>
      <w:tblGrid>
        <w:gridCol w:w="9345"/>
      </w:tblGrid>
      <w:tr w:rsidR="0053494B" w:rsidRPr="00567EA0" w14:paraId="259CB5BD" w14:textId="77777777" w:rsidTr="0053494B">
        <w:tc>
          <w:tcPr>
            <w:tcW w:w="5000" w:type="pct"/>
          </w:tcPr>
          <w:p w14:paraId="66D4C56B" w14:textId="77777777" w:rsidR="0053494B" w:rsidRPr="00567EA0" w:rsidRDefault="0053494B" w:rsidP="00AC5F87">
            <w:pPr>
              <w:spacing w:line="360" w:lineRule="auto"/>
              <w:jc w:val="both"/>
              <w:rPr>
                <w:rFonts w:ascii="Arial" w:hAnsi="Arial" w:cs="Arial"/>
                <w:sz w:val="22"/>
                <w:szCs w:val="22"/>
                <w:lang w:val="gl-ES"/>
              </w:rPr>
            </w:pPr>
            <w:bookmarkStart w:id="0" w:name="_Hlk151979184"/>
          </w:p>
          <w:p w14:paraId="0BA6931C" w14:textId="77777777" w:rsidR="0053494B" w:rsidRPr="00567EA0" w:rsidRDefault="0053494B"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Capítulo: </w:t>
            </w:r>
          </w:p>
          <w:p w14:paraId="1066489B" w14:textId="77777777" w:rsidR="0053494B" w:rsidRPr="00567EA0" w:rsidRDefault="0053494B" w:rsidP="00AC5F87">
            <w:pPr>
              <w:spacing w:line="360" w:lineRule="auto"/>
              <w:jc w:val="both"/>
              <w:rPr>
                <w:rFonts w:ascii="Arial" w:hAnsi="Arial" w:cs="Arial"/>
                <w:sz w:val="22"/>
                <w:szCs w:val="22"/>
                <w:lang w:val="gl-ES"/>
              </w:rPr>
            </w:pPr>
          </w:p>
          <w:p w14:paraId="3EFC14F6" w14:textId="77777777" w:rsidR="0053494B" w:rsidRPr="00567EA0" w:rsidRDefault="0053494B" w:rsidP="00AC5F87">
            <w:pPr>
              <w:spacing w:line="360" w:lineRule="auto"/>
              <w:jc w:val="both"/>
              <w:rPr>
                <w:rFonts w:ascii="Arial" w:hAnsi="Arial" w:cs="Arial"/>
                <w:sz w:val="22"/>
                <w:szCs w:val="22"/>
                <w:lang w:val="gl-ES"/>
              </w:rPr>
            </w:pPr>
          </w:p>
          <w:p w14:paraId="67BCF31D" w14:textId="77777777" w:rsidR="0053494B" w:rsidRPr="00567EA0" w:rsidRDefault="0053494B" w:rsidP="00AC5F87">
            <w:pPr>
              <w:spacing w:line="360" w:lineRule="auto"/>
              <w:jc w:val="both"/>
              <w:rPr>
                <w:rFonts w:ascii="Arial" w:hAnsi="Arial" w:cs="Arial"/>
                <w:sz w:val="22"/>
                <w:szCs w:val="22"/>
                <w:lang w:val="gl-ES"/>
              </w:rPr>
            </w:pPr>
            <w:r w:rsidRPr="00567EA0">
              <w:rPr>
                <w:rFonts w:ascii="Arial" w:hAnsi="Arial" w:cs="Arial"/>
                <w:sz w:val="22"/>
                <w:szCs w:val="22"/>
                <w:lang w:val="gl-ES"/>
              </w:rPr>
              <w:t>Epígrafe:</w:t>
            </w:r>
          </w:p>
          <w:p w14:paraId="56C77FE4" w14:textId="77777777" w:rsidR="0053494B" w:rsidRPr="00567EA0" w:rsidRDefault="0053494B"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(Para cubrir </w:t>
            </w:r>
            <w:r w:rsidR="00850B60" w:rsidRPr="00567EA0">
              <w:rPr>
                <w:rFonts w:ascii="Arial" w:hAnsi="Arial" w:cs="Arial"/>
                <w:sz w:val="22"/>
                <w:szCs w:val="22"/>
                <w:lang w:val="gl-ES"/>
              </w:rPr>
              <w:t>no</w:t>
            </w:r>
            <w:r w:rsidRPr="00567EA0">
              <w:rPr>
                <w:rFonts w:ascii="Arial" w:hAnsi="Arial" w:cs="Arial"/>
                <w:sz w:val="22"/>
                <w:szCs w:val="22"/>
                <w:lang w:val="gl-ES"/>
              </w:rPr>
              <w:t xml:space="preserve"> Diario Oficial de Galicia)</w:t>
            </w:r>
          </w:p>
          <w:p w14:paraId="3E823E4C" w14:textId="77777777" w:rsidR="0053494B" w:rsidRPr="00567EA0" w:rsidRDefault="0053494B" w:rsidP="00AC5F87">
            <w:pPr>
              <w:spacing w:line="360" w:lineRule="auto"/>
              <w:jc w:val="both"/>
              <w:rPr>
                <w:rFonts w:ascii="Arial" w:hAnsi="Arial" w:cs="Arial"/>
                <w:sz w:val="22"/>
                <w:szCs w:val="22"/>
                <w:lang w:val="gl-ES"/>
              </w:rPr>
            </w:pPr>
          </w:p>
        </w:tc>
      </w:tr>
      <w:bookmarkEnd w:id="0"/>
    </w:tbl>
    <w:p w14:paraId="07F4DC1F" w14:textId="77777777" w:rsidR="0053494B" w:rsidRPr="00567EA0" w:rsidRDefault="0053494B" w:rsidP="00AC5F87">
      <w:pPr>
        <w:spacing w:line="360" w:lineRule="auto"/>
        <w:ind w:left="-709" w:firstLine="1069"/>
        <w:jc w:val="both"/>
        <w:rPr>
          <w:rFonts w:ascii="Arial" w:hAnsi="Arial" w:cs="Arial"/>
          <w:sz w:val="22"/>
          <w:szCs w:val="22"/>
          <w:lang w:val="gl-ES"/>
        </w:rPr>
      </w:pPr>
    </w:p>
    <w:p w14:paraId="57AD372D" w14:textId="77777777" w:rsidR="00EC1688" w:rsidRPr="00567EA0" w:rsidRDefault="00EC1688" w:rsidP="00AC5F87">
      <w:pPr>
        <w:spacing w:line="360" w:lineRule="auto"/>
        <w:ind w:left="-709" w:firstLine="1069"/>
        <w:jc w:val="both"/>
        <w:rPr>
          <w:rFonts w:ascii="Arial" w:hAnsi="Arial" w:cs="Arial"/>
          <w:sz w:val="22"/>
          <w:szCs w:val="22"/>
          <w:lang w:val="gl-ES"/>
        </w:rPr>
      </w:pPr>
      <w:bookmarkStart w:id="1" w:name="_Hlk151979283"/>
      <w:r w:rsidRPr="00567EA0">
        <w:rPr>
          <w:rFonts w:ascii="Arial" w:hAnsi="Arial" w:cs="Arial"/>
          <w:sz w:val="22"/>
          <w:szCs w:val="22"/>
          <w:lang w:val="gl-ES"/>
        </w:rPr>
        <w:t>SUMARIO</w:t>
      </w:r>
      <w:bookmarkEnd w:id="1"/>
    </w:p>
    <w:p w14:paraId="2B2A8FBE" w14:textId="77777777" w:rsidR="00770DDA" w:rsidRPr="00567EA0" w:rsidRDefault="00770DDA" w:rsidP="00AC5F87">
      <w:pPr>
        <w:spacing w:line="360" w:lineRule="auto"/>
        <w:ind w:left="-709" w:firstLine="1069"/>
        <w:jc w:val="both"/>
        <w:rPr>
          <w:rFonts w:ascii="Arial" w:hAnsi="Arial" w:cs="Arial"/>
          <w:sz w:val="22"/>
          <w:szCs w:val="22"/>
          <w:lang w:val="gl-ES"/>
        </w:rPr>
      </w:pPr>
    </w:p>
    <w:tbl>
      <w:tblPr>
        <w:tblStyle w:val="Tboacongrade"/>
        <w:tblW w:w="0" w:type="auto"/>
        <w:jc w:val="center"/>
        <w:tblLook w:val="04A0" w:firstRow="1" w:lastRow="0" w:firstColumn="1" w:lastColumn="0" w:noHBand="0" w:noVBand="1"/>
      </w:tblPr>
      <w:tblGrid>
        <w:gridCol w:w="9345"/>
      </w:tblGrid>
      <w:tr w:rsidR="00770DDA" w:rsidRPr="00567EA0" w14:paraId="4C6815E9" w14:textId="77777777" w:rsidTr="00B544F4">
        <w:trPr>
          <w:jc w:val="center"/>
        </w:trPr>
        <w:tc>
          <w:tcPr>
            <w:tcW w:w="9571" w:type="dxa"/>
          </w:tcPr>
          <w:p w14:paraId="1AD93010" w14:textId="77777777" w:rsidR="0053494B" w:rsidRPr="00567EA0" w:rsidRDefault="0053494B" w:rsidP="00AC5F87">
            <w:pPr>
              <w:spacing w:line="360" w:lineRule="auto"/>
              <w:jc w:val="both"/>
              <w:rPr>
                <w:rFonts w:ascii="Arial" w:hAnsi="Arial" w:cs="Arial"/>
                <w:spacing w:val="-3"/>
                <w:sz w:val="22"/>
                <w:szCs w:val="22"/>
                <w:lang w:val="gl-ES"/>
              </w:rPr>
            </w:pPr>
            <w:bookmarkStart w:id="2" w:name="_Hlk151979310"/>
          </w:p>
          <w:p w14:paraId="2E166B2C" w14:textId="7219E1F4" w:rsidR="00634B2A" w:rsidRPr="00567EA0" w:rsidRDefault="00770DDA" w:rsidP="00AC5F87">
            <w:pPr>
              <w:spacing w:line="360" w:lineRule="auto"/>
              <w:jc w:val="both"/>
              <w:rPr>
                <w:rFonts w:ascii="Arial" w:hAnsi="Arial" w:cs="Arial"/>
                <w:sz w:val="22"/>
                <w:szCs w:val="22"/>
                <w:lang w:val="gl-ES"/>
              </w:rPr>
            </w:pPr>
            <w:r w:rsidRPr="00567EA0">
              <w:rPr>
                <w:rFonts w:ascii="Arial" w:hAnsi="Arial" w:cs="Arial"/>
                <w:spacing w:val="-3"/>
                <w:sz w:val="22"/>
                <w:szCs w:val="22"/>
                <w:lang w:val="gl-ES"/>
              </w:rPr>
              <w:t xml:space="preserve">Resolución do </w:t>
            </w:r>
            <w:r w:rsidRPr="00567EA0">
              <w:rPr>
                <w:rFonts w:ascii="Arial" w:hAnsi="Arial" w:cs="Arial"/>
                <w:color w:val="FF0000"/>
                <w:spacing w:val="-3"/>
                <w:sz w:val="22"/>
                <w:szCs w:val="22"/>
                <w:lang w:val="gl-ES"/>
              </w:rPr>
              <w:t xml:space="preserve">xx de xxxxxxx de </w:t>
            </w:r>
            <w:r w:rsidRPr="00567EA0">
              <w:rPr>
                <w:rFonts w:ascii="Arial" w:hAnsi="Arial" w:cs="Arial"/>
                <w:spacing w:val="-3"/>
                <w:sz w:val="22"/>
                <w:szCs w:val="22"/>
                <w:lang w:val="gl-ES"/>
              </w:rPr>
              <w:t>202</w:t>
            </w:r>
            <w:r w:rsidR="00EE4BA7" w:rsidRPr="00567EA0">
              <w:rPr>
                <w:rFonts w:ascii="Arial" w:hAnsi="Arial" w:cs="Arial"/>
                <w:spacing w:val="-3"/>
                <w:sz w:val="22"/>
                <w:szCs w:val="22"/>
                <w:lang w:val="gl-ES"/>
              </w:rPr>
              <w:t>4</w:t>
            </w:r>
            <w:r w:rsidRPr="00567EA0">
              <w:rPr>
                <w:rFonts w:ascii="Arial" w:hAnsi="Arial" w:cs="Arial"/>
                <w:spacing w:val="-3"/>
                <w:sz w:val="22"/>
                <w:szCs w:val="22"/>
                <w:lang w:val="gl-ES"/>
              </w:rPr>
              <w:t>,</w:t>
            </w:r>
            <w:r w:rsidR="00F64F55" w:rsidRPr="00567EA0">
              <w:rPr>
                <w:rFonts w:ascii="Arial" w:hAnsi="Arial" w:cs="Arial"/>
                <w:spacing w:val="-3"/>
                <w:sz w:val="22"/>
                <w:szCs w:val="22"/>
                <w:lang w:val="gl-ES"/>
              </w:rPr>
              <w:t xml:space="preserve"> da Dirección Xeral da Función Pública,</w:t>
            </w:r>
            <w:r w:rsidRPr="00567EA0">
              <w:rPr>
                <w:rFonts w:ascii="Arial" w:hAnsi="Arial" w:cs="Arial"/>
                <w:spacing w:val="-3"/>
                <w:sz w:val="22"/>
                <w:szCs w:val="22"/>
                <w:lang w:val="gl-ES"/>
              </w:rPr>
              <w:t xml:space="preserve"> pola que se convoca concurso ordinario para a provisión de postos de traballo vacantes d</w:t>
            </w:r>
            <w:r w:rsidR="000A38D7" w:rsidRPr="00567EA0">
              <w:rPr>
                <w:rFonts w:ascii="Arial" w:hAnsi="Arial" w:cs="Arial"/>
                <w:spacing w:val="-3"/>
                <w:sz w:val="22"/>
                <w:szCs w:val="22"/>
                <w:lang w:val="gl-ES"/>
              </w:rPr>
              <w:t>e</w:t>
            </w:r>
            <w:r w:rsidRPr="00567EA0">
              <w:rPr>
                <w:rFonts w:ascii="Arial" w:hAnsi="Arial" w:cs="Arial"/>
                <w:spacing w:val="-3"/>
                <w:sz w:val="22"/>
                <w:szCs w:val="22"/>
                <w:lang w:val="gl-ES"/>
              </w:rPr>
              <w:t xml:space="preserve"> corpos e escalas de Administración especial da Administración xeral da Comunidade Autónoma de Galicia</w:t>
            </w:r>
            <w:r w:rsidR="00634B2A" w:rsidRPr="00567EA0">
              <w:rPr>
                <w:rFonts w:ascii="Arial" w:hAnsi="Arial" w:cs="Arial"/>
                <w:spacing w:val="-3"/>
                <w:sz w:val="22"/>
                <w:szCs w:val="22"/>
                <w:lang w:val="gl-ES"/>
              </w:rPr>
              <w:t>, escalas do Servizo de Gardacostas de Galicia</w:t>
            </w:r>
            <w:r w:rsidR="00883977" w:rsidRPr="00567EA0">
              <w:rPr>
                <w:rFonts w:ascii="Arial" w:hAnsi="Arial" w:cs="Arial"/>
                <w:spacing w:val="-3"/>
                <w:sz w:val="22"/>
                <w:szCs w:val="22"/>
                <w:lang w:val="gl-ES"/>
              </w:rPr>
              <w:t xml:space="preserve"> (SGG)</w:t>
            </w:r>
            <w:r w:rsidR="00634B2A" w:rsidRPr="00567EA0">
              <w:rPr>
                <w:rFonts w:ascii="Arial" w:hAnsi="Arial" w:cs="Arial"/>
                <w:spacing w:val="-3"/>
                <w:sz w:val="22"/>
                <w:szCs w:val="22"/>
                <w:lang w:val="gl-ES"/>
              </w:rPr>
              <w:t>.</w:t>
            </w:r>
          </w:p>
          <w:p w14:paraId="69D93235" w14:textId="77777777" w:rsidR="0053494B" w:rsidRPr="00567EA0" w:rsidRDefault="0053494B" w:rsidP="00AC5F87">
            <w:pPr>
              <w:spacing w:line="360" w:lineRule="auto"/>
              <w:jc w:val="both"/>
              <w:rPr>
                <w:rFonts w:ascii="Arial" w:hAnsi="Arial" w:cs="Arial"/>
                <w:sz w:val="22"/>
                <w:szCs w:val="22"/>
                <w:lang w:val="gl-ES"/>
              </w:rPr>
            </w:pPr>
          </w:p>
        </w:tc>
      </w:tr>
      <w:bookmarkEnd w:id="2"/>
    </w:tbl>
    <w:p w14:paraId="501D72BF" w14:textId="77777777" w:rsidR="00770DDA" w:rsidRPr="00567EA0" w:rsidRDefault="00770DDA" w:rsidP="00AC5F87">
      <w:pPr>
        <w:spacing w:line="360" w:lineRule="auto"/>
        <w:ind w:left="-709" w:firstLine="1069"/>
        <w:jc w:val="both"/>
        <w:rPr>
          <w:rFonts w:ascii="Arial" w:hAnsi="Arial" w:cs="Arial"/>
          <w:sz w:val="22"/>
          <w:szCs w:val="22"/>
          <w:lang w:val="gl-ES"/>
        </w:rPr>
      </w:pPr>
    </w:p>
    <w:p w14:paraId="5308FDE1" w14:textId="77777777" w:rsidR="00BA73DE" w:rsidRPr="00567EA0" w:rsidRDefault="00BA73DE" w:rsidP="00AC5F87">
      <w:pPr>
        <w:spacing w:line="360" w:lineRule="auto"/>
        <w:jc w:val="both"/>
        <w:rPr>
          <w:rFonts w:ascii="Arial" w:hAnsi="Arial" w:cs="Arial"/>
          <w:sz w:val="22"/>
          <w:szCs w:val="22"/>
          <w:lang w:val="gl-ES"/>
        </w:rPr>
      </w:pPr>
    </w:p>
    <w:p w14:paraId="1B008AEA" w14:textId="77777777" w:rsidR="00CF3A1D" w:rsidRPr="00567EA0" w:rsidRDefault="00CF3A1D"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O artigo 89 da Lei de 2/2015, do 29 de abril, do emprego público de Galicia, </w:t>
      </w:r>
      <w:r w:rsidR="00CB4430" w:rsidRPr="00567EA0">
        <w:rPr>
          <w:rFonts w:ascii="Arial" w:hAnsi="Arial" w:cs="Arial"/>
          <w:sz w:val="22"/>
          <w:szCs w:val="22"/>
          <w:lang w:val="gl-ES"/>
        </w:rPr>
        <w:t xml:space="preserve">en adiante LEPG, </w:t>
      </w:r>
      <w:r w:rsidRPr="00567EA0">
        <w:rPr>
          <w:rFonts w:ascii="Arial" w:hAnsi="Arial" w:cs="Arial"/>
          <w:sz w:val="22"/>
          <w:szCs w:val="22"/>
          <w:lang w:val="gl-ES"/>
        </w:rPr>
        <w:t xml:space="preserve">establece que o concurso é o procedemento normal de provisión de postos de traballo polo persoal funcionario de carreira e consiste na valoración dos méritos e das capacidades e, de ser o caso, das aptitudes dos candidatos conforme as bases establecidas na correspondente convocatoria. </w:t>
      </w:r>
    </w:p>
    <w:p w14:paraId="7EDDF53E" w14:textId="77777777" w:rsidR="00982EEF" w:rsidRPr="00567EA0" w:rsidRDefault="00982EEF" w:rsidP="00AC5F87">
      <w:pPr>
        <w:spacing w:line="360" w:lineRule="auto"/>
        <w:jc w:val="both"/>
        <w:rPr>
          <w:rFonts w:ascii="Arial" w:hAnsi="Arial" w:cs="Arial"/>
          <w:sz w:val="22"/>
          <w:szCs w:val="22"/>
          <w:lang w:val="gl-ES"/>
        </w:rPr>
      </w:pPr>
    </w:p>
    <w:p w14:paraId="24163B3E" w14:textId="77777777" w:rsidR="00B332D9" w:rsidRPr="00567EA0" w:rsidRDefault="00B332D9" w:rsidP="00AC5F87">
      <w:pPr>
        <w:spacing w:line="360" w:lineRule="auto"/>
        <w:jc w:val="both"/>
        <w:rPr>
          <w:rFonts w:ascii="Arial" w:hAnsi="Arial" w:cs="Arial"/>
          <w:sz w:val="22"/>
          <w:szCs w:val="22"/>
          <w:lang w:val="gl-ES"/>
        </w:rPr>
      </w:pPr>
      <w:r w:rsidRPr="00567EA0">
        <w:rPr>
          <w:rFonts w:ascii="Arial" w:hAnsi="Arial" w:cs="Arial"/>
          <w:sz w:val="22"/>
          <w:szCs w:val="22"/>
          <w:lang w:val="gl-ES"/>
        </w:rPr>
        <w:t>O artigo 90.1 da LEPG establece o concurso ordinario como o procedemento xeral de provisión dos postos de traballo que non teñan establecida outra forma de provisión na relación de postos de traballo.</w:t>
      </w:r>
    </w:p>
    <w:p w14:paraId="03EB8CC6" w14:textId="77777777" w:rsidR="00B332D9" w:rsidRPr="00567EA0" w:rsidRDefault="00B332D9" w:rsidP="00AC5F87">
      <w:pPr>
        <w:spacing w:line="360" w:lineRule="auto"/>
        <w:jc w:val="both"/>
        <w:rPr>
          <w:rFonts w:ascii="Arial" w:hAnsi="Arial" w:cs="Arial"/>
          <w:sz w:val="22"/>
          <w:szCs w:val="22"/>
          <w:lang w:val="gl-ES"/>
        </w:rPr>
      </w:pPr>
    </w:p>
    <w:p w14:paraId="7E8433D6" w14:textId="77777777" w:rsidR="0087075A" w:rsidRPr="00567EA0" w:rsidRDefault="0087075A"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O artigo 14.2.d) do devandito texto legal atribúe á persoa titular da consellería competente en materia de función pública a competencia para convocar e resolver os concursos de provisión de postos de traballo incluídos nas relacións de postos de traballo do persoal funcionario da Administración xeral da Comunidade Autónoma de Galicia e das entidades públicas instrumentais do sector público autonómico. </w:t>
      </w:r>
    </w:p>
    <w:p w14:paraId="30C58384" w14:textId="77777777" w:rsidR="0087075A" w:rsidRPr="00567EA0" w:rsidRDefault="0087075A" w:rsidP="00AC5F87">
      <w:pPr>
        <w:spacing w:line="360" w:lineRule="auto"/>
        <w:jc w:val="both"/>
        <w:rPr>
          <w:rFonts w:ascii="Arial" w:hAnsi="Arial" w:cs="Arial"/>
          <w:sz w:val="22"/>
          <w:szCs w:val="22"/>
          <w:lang w:val="gl-ES"/>
        </w:rPr>
      </w:pPr>
    </w:p>
    <w:p w14:paraId="245332A6" w14:textId="204170AB" w:rsidR="00F301E9" w:rsidRPr="00567EA0" w:rsidRDefault="002118FA" w:rsidP="00AC5F87">
      <w:pPr>
        <w:spacing w:line="360" w:lineRule="auto"/>
        <w:jc w:val="both"/>
        <w:rPr>
          <w:rFonts w:ascii="Arial" w:hAnsi="Arial" w:cs="Arial"/>
          <w:sz w:val="22"/>
          <w:szCs w:val="22"/>
          <w:lang w:val="gl-ES"/>
        </w:rPr>
      </w:pPr>
      <w:r w:rsidRPr="00567EA0">
        <w:rPr>
          <w:rFonts w:ascii="Arial" w:hAnsi="Arial" w:cs="Arial"/>
          <w:sz w:val="22"/>
          <w:szCs w:val="22"/>
          <w:lang w:val="gl-ES"/>
        </w:rPr>
        <w:t>Ao existiren</w:t>
      </w:r>
      <w:r w:rsidR="00F301E9" w:rsidRPr="00567EA0">
        <w:rPr>
          <w:rFonts w:ascii="Arial" w:hAnsi="Arial" w:cs="Arial"/>
          <w:sz w:val="22"/>
          <w:szCs w:val="22"/>
          <w:lang w:val="gl-ES"/>
        </w:rPr>
        <w:t xml:space="preserve"> </w:t>
      </w:r>
      <w:r w:rsidR="00FE7368" w:rsidRPr="00567EA0">
        <w:rPr>
          <w:rFonts w:ascii="Arial" w:hAnsi="Arial" w:cs="Arial"/>
          <w:sz w:val="22"/>
          <w:szCs w:val="22"/>
          <w:lang w:val="gl-ES"/>
        </w:rPr>
        <w:t xml:space="preserve">vacantes dotadas orzamentariamente </w:t>
      </w:r>
      <w:r w:rsidR="00F301E9" w:rsidRPr="00567EA0">
        <w:rPr>
          <w:rFonts w:ascii="Arial" w:hAnsi="Arial" w:cs="Arial"/>
          <w:sz w:val="22"/>
          <w:szCs w:val="22"/>
          <w:lang w:val="gl-ES"/>
        </w:rPr>
        <w:t xml:space="preserve">na relación de postos de traballo </w:t>
      </w:r>
      <w:r w:rsidR="00161BA4" w:rsidRPr="00567EA0">
        <w:rPr>
          <w:rFonts w:ascii="Arial" w:hAnsi="Arial" w:cs="Arial"/>
          <w:sz w:val="22"/>
          <w:szCs w:val="22"/>
          <w:lang w:val="gl-ES"/>
        </w:rPr>
        <w:t>dos que</w:t>
      </w:r>
      <w:r w:rsidR="00F301E9" w:rsidRPr="00567EA0">
        <w:rPr>
          <w:rFonts w:ascii="Arial" w:hAnsi="Arial" w:cs="Arial"/>
          <w:sz w:val="22"/>
          <w:szCs w:val="22"/>
          <w:lang w:val="gl-ES"/>
        </w:rPr>
        <w:t xml:space="preserve"> se consi</w:t>
      </w:r>
      <w:r w:rsidR="0032699F" w:rsidRPr="00567EA0">
        <w:rPr>
          <w:rFonts w:ascii="Arial" w:hAnsi="Arial" w:cs="Arial"/>
          <w:sz w:val="22"/>
          <w:szCs w:val="22"/>
          <w:lang w:val="gl-ES"/>
        </w:rPr>
        <w:t>dera</w:t>
      </w:r>
      <w:r w:rsidR="00760FD6" w:rsidRPr="00567EA0">
        <w:rPr>
          <w:rFonts w:ascii="Arial" w:hAnsi="Arial" w:cs="Arial"/>
          <w:sz w:val="22"/>
          <w:szCs w:val="22"/>
          <w:lang w:val="gl-ES"/>
        </w:rPr>
        <w:t xml:space="preserve"> necesaria</w:t>
      </w:r>
      <w:r w:rsidR="00161BA4" w:rsidRPr="00567EA0">
        <w:rPr>
          <w:rFonts w:ascii="Arial" w:hAnsi="Arial" w:cs="Arial"/>
          <w:sz w:val="22"/>
          <w:szCs w:val="22"/>
          <w:lang w:val="gl-ES"/>
        </w:rPr>
        <w:t xml:space="preserve"> a súa provisión</w:t>
      </w:r>
      <w:r w:rsidR="00760FD6" w:rsidRPr="00567EA0">
        <w:rPr>
          <w:rFonts w:ascii="Arial" w:hAnsi="Arial" w:cs="Arial"/>
          <w:sz w:val="22"/>
          <w:szCs w:val="22"/>
          <w:lang w:val="gl-ES"/>
        </w:rPr>
        <w:t xml:space="preserve">, </w:t>
      </w:r>
      <w:r w:rsidR="00B544F4" w:rsidRPr="00567EA0">
        <w:rPr>
          <w:rFonts w:ascii="Arial" w:hAnsi="Arial" w:cs="Arial"/>
          <w:sz w:val="22"/>
          <w:szCs w:val="22"/>
          <w:lang w:val="gl-ES"/>
        </w:rPr>
        <w:t xml:space="preserve">logo de negociación na Mesa Xeral de Empregados </w:t>
      </w:r>
      <w:r w:rsidR="00B544F4" w:rsidRPr="00567EA0">
        <w:rPr>
          <w:rFonts w:ascii="Arial" w:hAnsi="Arial" w:cs="Arial"/>
          <w:sz w:val="22"/>
          <w:szCs w:val="22"/>
          <w:lang w:val="gl-ES"/>
        </w:rPr>
        <w:lastRenderedPageBreak/>
        <w:t xml:space="preserve">Públicos e na Comisión de Persoal, </w:t>
      </w:r>
      <w:bookmarkStart w:id="3" w:name="_Hlk154488203"/>
      <w:r w:rsidR="00760FD6" w:rsidRPr="00567EA0">
        <w:rPr>
          <w:rFonts w:ascii="Arial" w:hAnsi="Arial" w:cs="Arial"/>
          <w:sz w:val="22"/>
          <w:szCs w:val="22"/>
          <w:lang w:val="gl-ES"/>
        </w:rPr>
        <w:t>esta</w:t>
      </w:r>
      <w:r w:rsidR="00B450BF" w:rsidRPr="00567EA0">
        <w:rPr>
          <w:rFonts w:ascii="Arial" w:hAnsi="Arial" w:cs="Arial"/>
          <w:sz w:val="22"/>
          <w:szCs w:val="22"/>
          <w:lang w:val="gl-ES"/>
        </w:rPr>
        <w:t xml:space="preserve"> dirección xeral, no uso da competencia delegada pola Consellería de Facenda e Administración Pública en virtude do disposto no artigo 1 da Orde do 8 de xaneiro de 2020 (DOG núm. 16, do 24 de xaneiro), </w:t>
      </w:r>
      <w:r w:rsidR="0032699F" w:rsidRPr="00567EA0">
        <w:rPr>
          <w:rFonts w:ascii="Arial" w:hAnsi="Arial" w:cs="Arial"/>
          <w:sz w:val="22"/>
          <w:szCs w:val="22"/>
          <w:lang w:val="gl-ES"/>
        </w:rPr>
        <w:t xml:space="preserve"> </w:t>
      </w:r>
      <w:bookmarkEnd w:id="3"/>
      <w:r w:rsidR="00F301E9" w:rsidRPr="00567EA0">
        <w:rPr>
          <w:rFonts w:ascii="Arial" w:hAnsi="Arial" w:cs="Arial"/>
          <w:sz w:val="22"/>
          <w:szCs w:val="22"/>
          <w:lang w:val="gl-ES"/>
        </w:rPr>
        <w:t>resolve convocar concurso</w:t>
      </w:r>
      <w:r w:rsidR="00CB4430" w:rsidRPr="00567EA0">
        <w:rPr>
          <w:rFonts w:ascii="Arial" w:hAnsi="Arial" w:cs="Arial"/>
          <w:sz w:val="22"/>
          <w:szCs w:val="22"/>
          <w:lang w:val="gl-ES"/>
        </w:rPr>
        <w:t xml:space="preserve"> ordinario</w:t>
      </w:r>
      <w:r w:rsidR="00F301E9" w:rsidRPr="00567EA0">
        <w:rPr>
          <w:rFonts w:ascii="Arial" w:hAnsi="Arial" w:cs="Arial"/>
          <w:sz w:val="22"/>
          <w:szCs w:val="22"/>
          <w:lang w:val="gl-ES"/>
        </w:rPr>
        <w:t xml:space="preserve"> de traslados para a provisión dos postos de traballo vacantes</w:t>
      </w:r>
      <w:r w:rsidR="002D51AF" w:rsidRPr="00567EA0">
        <w:rPr>
          <w:rFonts w:ascii="Arial" w:hAnsi="Arial" w:cs="Arial"/>
          <w:sz w:val="22"/>
          <w:szCs w:val="22"/>
          <w:lang w:val="gl-ES"/>
        </w:rPr>
        <w:t xml:space="preserve"> </w:t>
      </w:r>
      <w:r w:rsidR="00670664" w:rsidRPr="00567EA0">
        <w:rPr>
          <w:rFonts w:ascii="Arial" w:hAnsi="Arial" w:cs="Arial"/>
          <w:sz w:val="22"/>
          <w:szCs w:val="22"/>
          <w:lang w:val="gl-ES"/>
        </w:rPr>
        <w:t>dos corpos</w:t>
      </w:r>
      <w:r w:rsidR="00592E80" w:rsidRPr="00567EA0">
        <w:rPr>
          <w:rFonts w:ascii="Arial" w:hAnsi="Arial" w:cs="Arial"/>
          <w:sz w:val="22"/>
          <w:szCs w:val="22"/>
          <w:lang w:val="gl-ES"/>
        </w:rPr>
        <w:t>, escalas e especialidades</w:t>
      </w:r>
      <w:r w:rsidR="00670664" w:rsidRPr="00567EA0">
        <w:rPr>
          <w:rFonts w:ascii="Arial" w:hAnsi="Arial" w:cs="Arial"/>
          <w:sz w:val="22"/>
          <w:szCs w:val="22"/>
          <w:lang w:val="gl-ES"/>
        </w:rPr>
        <w:t xml:space="preserve"> de Administración especial da Administración xeral da Comunidade Autónoma de Galicia </w:t>
      </w:r>
      <w:r w:rsidR="00670664" w:rsidRPr="00567EA0">
        <w:rPr>
          <w:rFonts w:ascii="Arial" w:hAnsi="Arial" w:cs="Arial"/>
          <w:spacing w:val="-3"/>
          <w:sz w:val="22"/>
          <w:szCs w:val="22"/>
          <w:lang w:val="gl-ES"/>
        </w:rPr>
        <w:t>que se relaci</w:t>
      </w:r>
      <w:r w:rsidR="00204AE3" w:rsidRPr="00567EA0">
        <w:rPr>
          <w:rFonts w:ascii="Arial" w:hAnsi="Arial" w:cs="Arial"/>
          <w:spacing w:val="-3"/>
          <w:sz w:val="22"/>
          <w:szCs w:val="22"/>
          <w:lang w:val="gl-ES"/>
        </w:rPr>
        <w:t>onan no Anexo I desta convocato</w:t>
      </w:r>
      <w:r w:rsidR="00670664" w:rsidRPr="00567EA0">
        <w:rPr>
          <w:rFonts w:ascii="Arial" w:hAnsi="Arial" w:cs="Arial"/>
          <w:spacing w:val="-3"/>
          <w:sz w:val="22"/>
          <w:szCs w:val="22"/>
          <w:lang w:val="gl-ES"/>
        </w:rPr>
        <w:t>r</w:t>
      </w:r>
      <w:r w:rsidR="00204AE3" w:rsidRPr="00567EA0">
        <w:rPr>
          <w:rFonts w:ascii="Arial" w:hAnsi="Arial" w:cs="Arial"/>
          <w:spacing w:val="-3"/>
          <w:sz w:val="22"/>
          <w:szCs w:val="22"/>
          <w:lang w:val="gl-ES"/>
        </w:rPr>
        <w:t>i</w:t>
      </w:r>
      <w:r w:rsidR="00670664" w:rsidRPr="00567EA0">
        <w:rPr>
          <w:rFonts w:ascii="Arial" w:hAnsi="Arial" w:cs="Arial"/>
          <w:spacing w:val="-3"/>
          <w:sz w:val="22"/>
          <w:szCs w:val="22"/>
          <w:lang w:val="gl-ES"/>
        </w:rPr>
        <w:t>a</w:t>
      </w:r>
      <w:r w:rsidR="002D51AF" w:rsidRPr="00567EA0">
        <w:rPr>
          <w:rFonts w:ascii="Arial" w:hAnsi="Arial" w:cs="Arial"/>
          <w:spacing w:val="-3"/>
          <w:sz w:val="22"/>
          <w:szCs w:val="22"/>
          <w:lang w:val="gl-ES"/>
        </w:rPr>
        <w:t>,</w:t>
      </w:r>
      <w:r w:rsidR="00F301E9" w:rsidRPr="00567EA0">
        <w:rPr>
          <w:rFonts w:ascii="Arial" w:hAnsi="Arial" w:cs="Arial"/>
          <w:sz w:val="22"/>
          <w:szCs w:val="22"/>
          <w:lang w:val="gl-ES"/>
        </w:rPr>
        <w:t xml:space="preserve"> de conformidade coas seguintes</w:t>
      </w:r>
    </w:p>
    <w:p w14:paraId="26CAE006" w14:textId="77777777" w:rsidR="0054360C" w:rsidRPr="00567EA0" w:rsidRDefault="0054360C" w:rsidP="00AC5F87">
      <w:pPr>
        <w:spacing w:line="360" w:lineRule="auto"/>
        <w:jc w:val="both"/>
        <w:rPr>
          <w:rFonts w:ascii="Arial" w:hAnsi="Arial" w:cs="Arial"/>
          <w:sz w:val="22"/>
          <w:szCs w:val="22"/>
          <w:lang w:val="gl-ES"/>
        </w:rPr>
      </w:pPr>
    </w:p>
    <w:p w14:paraId="5001183A" w14:textId="77777777" w:rsidR="0054360C" w:rsidRPr="00567EA0" w:rsidRDefault="0054360C" w:rsidP="00AC5F87">
      <w:pPr>
        <w:spacing w:line="360" w:lineRule="auto"/>
        <w:jc w:val="center"/>
        <w:rPr>
          <w:rFonts w:ascii="Arial" w:hAnsi="Arial" w:cs="Arial"/>
          <w:sz w:val="22"/>
          <w:szCs w:val="22"/>
          <w:lang w:val="gl-ES"/>
        </w:rPr>
      </w:pPr>
      <w:bookmarkStart w:id="4" w:name="_Hlk151979543"/>
      <w:r w:rsidRPr="00567EA0">
        <w:rPr>
          <w:rFonts w:ascii="Arial" w:hAnsi="Arial" w:cs="Arial"/>
          <w:sz w:val="22"/>
          <w:szCs w:val="22"/>
          <w:lang w:val="gl-ES"/>
        </w:rPr>
        <w:t>BASES</w:t>
      </w:r>
      <w:bookmarkEnd w:id="4"/>
    </w:p>
    <w:p w14:paraId="550B3EF0" w14:textId="77777777" w:rsidR="00F301E9" w:rsidRPr="00567EA0" w:rsidRDefault="00F301E9" w:rsidP="00AC5F87">
      <w:pPr>
        <w:tabs>
          <w:tab w:val="left" w:pos="-720"/>
        </w:tabs>
        <w:suppressAutoHyphens/>
        <w:spacing w:line="360" w:lineRule="auto"/>
        <w:jc w:val="both"/>
        <w:rPr>
          <w:rFonts w:ascii="Arial" w:hAnsi="Arial" w:cs="Arial"/>
          <w:sz w:val="22"/>
          <w:szCs w:val="22"/>
          <w:lang w:val="gl-ES"/>
        </w:rPr>
      </w:pPr>
    </w:p>
    <w:p w14:paraId="2B7A5D2C" w14:textId="77777777" w:rsidR="00F301E9" w:rsidRPr="00567EA0" w:rsidRDefault="00F301E9" w:rsidP="00AC5F87">
      <w:pPr>
        <w:pStyle w:val="Ttulo1"/>
        <w:spacing w:before="0" w:beforeAutospacing="0" w:line="360" w:lineRule="auto"/>
        <w:ind w:left="0"/>
        <w:jc w:val="both"/>
        <w:rPr>
          <w:rFonts w:ascii="Arial" w:hAnsi="Arial" w:cs="Arial"/>
          <w:b w:val="0"/>
          <w:color w:val="auto"/>
          <w:sz w:val="22"/>
          <w:szCs w:val="22"/>
          <w:u w:val="none"/>
          <w:lang w:val="gl-ES"/>
        </w:rPr>
      </w:pPr>
      <w:bookmarkStart w:id="5" w:name="_Toc137470238"/>
      <w:bookmarkStart w:id="6" w:name="_Toc139448262"/>
      <w:r w:rsidRPr="00567EA0">
        <w:rPr>
          <w:rFonts w:ascii="Arial" w:hAnsi="Arial" w:cs="Arial"/>
          <w:b w:val="0"/>
          <w:color w:val="auto"/>
          <w:sz w:val="22"/>
          <w:szCs w:val="22"/>
          <w:u w:val="none"/>
          <w:lang w:val="gl-ES"/>
        </w:rPr>
        <w:t>I. Requisitos</w:t>
      </w:r>
      <w:r w:rsidR="00C709B6" w:rsidRPr="00567EA0">
        <w:rPr>
          <w:rFonts w:ascii="Arial" w:hAnsi="Arial" w:cs="Arial"/>
          <w:b w:val="0"/>
          <w:color w:val="auto"/>
          <w:sz w:val="22"/>
          <w:szCs w:val="22"/>
          <w:u w:val="none"/>
          <w:lang w:val="gl-ES"/>
        </w:rPr>
        <w:t xml:space="preserve"> e obrigas</w:t>
      </w:r>
      <w:r w:rsidRPr="00567EA0">
        <w:rPr>
          <w:rFonts w:ascii="Arial" w:hAnsi="Arial" w:cs="Arial"/>
          <w:b w:val="0"/>
          <w:color w:val="auto"/>
          <w:sz w:val="22"/>
          <w:szCs w:val="22"/>
          <w:u w:val="none"/>
          <w:lang w:val="gl-ES"/>
        </w:rPr>
        <w:t xml:space="preserve"> </w:t>
      </w:r>
      <w:r w:rsidR="006811B1" w:rsidRPr="00567EA0">
        <w:rPr>
          <w:rFonts w:ascii="Arial" w:hAnsi="Arial" w:cs="Arial"/>
          <w:b w:val="0"/>
          <w:color w:val="auto"/>
          <w:sz w:val="22"/>
          <w:szCs w:val="22"/>
          <w:u w:val="none"/>
          <w:lang w:val="gl-ES"/>
        </w:rPr>
        <w:t>de</w:t>
      </w:r>
      <w:r w:rsidRPr="00567EA0">
        <w:rPr>
          <w:rFonts w:ascii="Arial" w:hAnsi="Arial" w:cs="Arial"/>
          <w:b w:val="0"/>
          <w:color w:val="auto"/>
          <w:sz w:val="22"/>
          <w:szCs w:val="22"/>
          <w:u w:val="none"/>
          <w:lang w:val="gl-ES"/>
        </w:rPr>
        <w:t xml:space="preserve"> participación.</w:t>
      </w:r>
      <w:bookmarkEnd w:id="5"/>
      <w:bookmarkEnd w:id="6"/>
    </w:p>
    <w:p w14:paraId="10552E9D" w14:textId="77777777" w:rsidR="00F301E9" w:rsidRPr="00567EA0" w:rsidRDefault="00F301E9" w:rsidP="00AC5F87">
      <w:pPr>
        <w:pStyle w:val="Textodocorpo"/>
        <w:spacing w:line="360" w:lineRule="auto"/>
        <w:rPr>
          <w:rFonts w:ascii="Arial" w:hAnsi="Arial" w:cs="Arial"/>
          <w:szCs w:val="22"/>
          <w:lang w:val="gl-ES"/>
        </w:rPr>
      </w:pPr>
    </w:p>
    <w:p w14:paraId="2EE9F768" w14:textId="77777777" w:rsidR="00F301E9" w:rsidRPr="00567EA0" w:rsidRDefault="00F301E9" w:rsidP="00AC5F87">
      <w:pPr>
        <w:pStyle w:val="Textodocorpo"/>
        <w:spacing w:line="360" w:lineRule="auto"/>
        <w:rPr>
          <w:rFonts w:ascii="Arial" w:hAnsi="Arial" w:cs="Arial"/>
          <w:szCs w:val="22"/>
          <w:lang w:val="gl-ES"/>
        </w:rPr>
      </w:pPr>
      <w:r w:rsidRPr="00567EA0">
        <w:rPr>
          <w:rFonts w:ascii="Arial" w:hAnsi="Arial" w:cs="Arial"/>
          <w:szCs w:val="22"/>
          <w:lang w:val="gl-ES"/>
        </w:rPr>
        <w:t>1. Poderán participar neste concurso :</w:t>
      </w:r>
    </w:p>
    <w:p w14:paraId="60C5175D" w14:textId="77777777" w:rsidR="00F301E9" w:rsidRPr="00567EA0" w:rsidRDefault="00F301E9" w:rsidP="00AC5F87">
      <w:pPr>
        <w:pStyle w:val="Textodocorpo"/>
        <w:spacing w:line="360" w:lineRule="auto"/>
        <w:rPr>
          <w:rFonts w:ascii="Arial" w:hAnsi="Arial" w:cs="Arial"/>
          <w:szCs w:val="22"/>
          <w:lang w:val="gl-ES"/>
        </w:rPr>
      </w:pPr>
    </w:p>
    <w:p w14:paraId="041E28AD" w14:textId="6C5B29A3" w:rsidR="00D04027" w:rsidRPr="00567EA0" w:rsidRDefault="00F301E9" w:rsidP="00AC5F87">
      <w:pPr>
        <w:pStyle w:val="Textodocorpo"/>
        <w:spacing w:line="360" w:lineRule="auto"/>
        <w:rPr>
          <w:rFonts w:ascii="Arial" w:hAnsi="Arial" w:cs="Arial"/>
          <w:szCs w:val="22"/>
          <w:lang w:val="gl-ES"/>
        </w:rPr>
      </w:pPr>
      <w:r w:rsidRPr="00567EA0">
        <w:rPr>
          <w:rFonts w:ascii="Arial" w:hAnsi="Arial" w:cs="Arial"/>
          <w:szCs w:val="22"/>
          <w:lang w:val="gl-ES"/>
        </w:rPr>
        <w:t xml:space="preserve">a) </w:t>
      </w:r>
      <w:r w:rsidR="00102284" w:rsidRPr="00567EA0">
        <w:rPr>
          <w:rFonts w:ascii="Arial" w:hAnsi="Arial" w:cs="Arial"/>
          <w:szCs w:val="22"/>
          <w:lang w:val="gl-ES"/>
        </w:rPr>
        <w:t>O persoal funcionario</w:t>
      </w:r>
      <w:r w:rsidR="00DF4740" w:rsidRPr="00567EA0">
        <w:rPr>
          <w:rFonts w:ascii="Arial" w:hAnsi="Arial" w:cs="Arial"/>
          <w:szCs w:val="22"/>
          <w:lang w:val="gl-ES"/>
        </w:rPr>
        <w:t xml:space="preserve"> </w:t>
      </w:r>
      <w:r w:rsidR="00FE6E7E" w:rsidRPr="00567EA0">
        <w:rPr>
          <w:rFonts w:ascii="Arial" w:hAnsi="Arial" w:cs="Arial"/>
          <w:szCs w:val="22"/>
          <w:lang w:val="gl-ES"/>
        </w:rPr>
        <w:t xml:space="preserve">de carreira </w:t>
      </w:r>
      <w:r w:rsidR="004730CC" w:rsidRPr="00567EA0">
        <w:rPr>
          <w:rFonts w:ascii="Arial" w:hAnsi="Arial" w:cs="Arial"/>
          <w:szCs w:val="22"/>
          <w:lang w:val="gl-ES"/>
        </w:rPr>
        <w:t>dos corpos e escalas de Administración especial da Administración xeral da Comunidade Autónoma de Galicia que se relacionan no Anexo I</w:t>
      </w:r>
      <w:r w:rsidR="00C31DFD" w:rsidRPr="00567EA0">
        <w:rPr>
          <w:rFonts w:ascii="Arial" w:hAnsi="Arial" w:cs="Arial"/>
          <w:szCs w:val="22"/>
          <w:lang w:val="gl-ES"/>
        </w:rPr>
        <w:t xml:space="preserve"> </w:t>
      </w:r>
      <w:r w:rsidR="005608F0" w:rsidRPr="00567EA0">
        <w:rPr>
          <w:rFonts w:ascii="Arial" w:hAnsi="Arial" w:cs="Arial"/>
          <w:szCs w:val="22"/>
          <w:lang w:val="gl-ES"/>
        </w:rPr>
        <w:t xml:space="preserve">sempre e cando transcorresen </w:t>
      </w:r>
      <w:r w:rsidRPr="00567EA0">
        <w:rPr>
          <w:rFonts w:ascii="Arial" w:hAnsi="Arial" w:cs="Arial"/>
          <w:szCs w:val="22"/>
          <w:lang w:val="gl-ES"/>
        </w:rPr>
        <w:t>dous anos d</w:t>
      </w:r>
      <w:r w:rsidR="004E19A9" w:rsidRPr="00567EA0">
        <w:rPr>
          <w:rFonts w:ascii="Arial" w:hAnsi="Arial" w:cs="Arial"/>
          <w:szCs w:val="22"/>
          <w:lang w:val="gl-ES"/>
        </w:rPr>
        <w:t>en</w:t>
      </w:r>
      <w:r w:rsidRPr="00567EA0">
        <w:rPr>
          <w:rFonts w:ascii="Arial" w:hAnsi="Arial" w:cs="Arial"/>
          <w:szCs w:val="22"/>
          <w:lang w:val="gl-ES"/>
        </w:rPr>
        <w:t>de que accedese ao posto que veña desempeñando con carácter definitivo, agás que este se provese polo sistema de libre designación en cuxo caso non se esixirá permanencia.</w:t>
      </w:r>
      <w:r w:rsidR="00BC683A" w:rsidRPr="00567EA0">
        <w:rPr>
          <w:rFonts w:ascii="Arial" w:hAnsi="Arial" w:cs="Arial"/>
          <w:szCs w:val="22"/>
          <w:lang w:val="gl-ES"/>
        </w:rPr>
        <w:t xml:space="preserve"> </w:t>
      </w:r>
      <w:r w:rsidR="00102284" w:rsidRPr="00567EA0">
        <w:rPr>
          <w:rFonts w:ascii="Arial" w:hAnsi="Arial" w:cs="Arial"/>
          <w:szCs w:val="22"/>
          <w:lang w:val="gl-ES"/>
        </w:rPr>
        <w:t xml:space="preserve">Non obstante, de acordo co disposto no artigo 90.2 da LEPG, </w:t>
      </w:r>
      <w:r w:rsidR="005608F0" w:rsidRPr="00567EA0">
        <w:rPr>
          <w:rFonts w:ascii="Arial" w:hAnsi="Arial" w:cs="Arial"/>
          <w:szCs w:val="22"/>
          <w:lang w:val="gl-ES"/>
        </w:rPr>
        <w:t xml:space="preserve">para os efectos de poder participar neste concurso, </w:t>
      </w:r>
      <w:r w:rsidR="00102284" w:rsidRPr="00567EA0">
        <w:rPr>
          <w:rFonts w:ascii="Arial" w:hAnsi="Arial" w:cs="Arial"/>
          <w:szCs w:val="22"/>
          <w:lang w:val="gl-ES"/>
        </w:rPr>
        <w:t>o persoal funcionario de novo ingreso terá que acreditar en todo caso unha antigüidade mínima de dous anos dende o seu nomeamento como persoal funcionario de carreira</w:t>
      </w:r>
      <w:r w:rsidR="00592E80" w:rsidRPr="00567EA0">
        <w:rPr>
          <w:rFonts w:ascii="Arial" w:hAnsi="Arial" w:cs="Arial"/>
          <w:szCs w:val="22"/>
          <w:lang w:val="gl-ES"/>
        </w:rPr>
        <w:t>.</w:t>
      </w:r>
    </w:p>
    <w:p w14:paraId="140B18D1" w14:textId="77777777" w:rsidR="00D04027" w:rsidRPr="00567EA0" w:rsidRDefault="00D04027" w:rsidP="00AC5F87">
      <w:pPr>
        <w:pStyle w:val="Textodocorpo"/>
        <w:spacing w:line="360" w:lineRule="auto"/>
        <w:rPr>
          <w:rFonts w:ascii="Arial" w:hAnsi="Arial" w:cs="Arial"/>
          <w:szCs w:val="22"/>
          <w:lang w:val="gl-ES"/>
        </w:rPr>
      </w:pPr>
    </w:p>
    <w:p w14:paraId="08C3C499" w14:textId="77777777" w:rsidR="00C42CC1" w:rsidRPr="00567EA0" w:rsidRDefault="005608F0" w:rsidP="00AC5F87">
      <w:pPr>
        <w:pStyle w:val="Textodocorpo"/>
        <w:spacing w:line="360" w:lineRule="auto"/>
        <w:rPr>
          <w:rFonts w:ascii="Arial" w:hAnsi="Arial" w:cs="Arial"/>
          <w:szCs w:val="22"/>
          <w:lang w:val="gl-ES"/>
        </w:rPr>
      </w:pPr>
      <w:r w:rsidRPr="00567EA0">
        <w:rPr>
          <w:rFonts w:ascii="Arial" w:hAnsi="Arial" w:cs="Arial"/>
          <w:szCs w:val="22"/>
          <w:lang w:val="gl-ES"/>
        </w:rPr>
        <w:t xml:space="preserve">Ao </w:t>
      </w:r>
      <w:r w:rsidR="00FE11F2" w:rsidRPr="00567EA0">
        <w:rPr>
          <w:rFonts w:ascii="Arial" w:hAnsi="Arial" w:cs="Arial"/>
          <w:szCs w:val="22"/>
          <w:lang w:val="gl-ES"/>
        </w:rPr>
        <w:t>persoal funcionario</w:t>
      </w:r>
      <w:r w:rsidR="00CF1D11" w:rsidRPr="00567EA0">
        <w:rPr>
          <w:rFonts w:ascii="Arial" w:hAnsi="Arial" w:cs="Arial"/>
          <w:szCs w:val="22"/>
          <w:lang w:val="gl-ES"/>
        </w:rPr>
        <w:t xml:space="preserve"> de carreira</w:t>
      </w:r>
      <w:r w:rsidR="00C41185" w:rsidRPr="00567EA0">
        <w:rPr>
          <w:rFonts w:ascii="Arial" w:hAnsi="Arial" w:cs="Arial"/>
          <w:szCs w:val="22"/>
          <w:lang w:val="gl-ES"/>
        </w:rPr>
        <w:t xml:space="preserve"> que accedese a un corpo</w:t>
      </w:r>
      <w:r w:rsidR="008D293B" w:rsidRPr="00567EA0">
        <w:rPr>
          <w:rFonts w:ascii="Arial" w:hAnsi="Arial" w:cs="Arial"/>
          <w:szCs w:val="22"/>
          <w:lang w:val="gl-ES"/>
        </w:rPr>
        <w:t>/escala</w:t>
      </w:r>
      <w:r w:rsidR="00C41185" w:rsidRPr="00567EA0">
        <w:rPr>
          <w:rFonts w:ascii="Arial" w:hAnsi="Arial" w:cs="Arial"/>
          <w:szCs w:val="22"/>
          <w:lang w:val="gl-ES"/>
        </w:rPr>
        <w:t xml:space="preserve"> por promoción interna </w:t>
      </w:r>
      <w:r w:rsidR="00D0631E" w:rsidRPr="00567EA0">
        <w:rPr>
          <w:rFonts w:ascii="Arial" w:hAnsi="Arial" w:cs="Arial"/>
          <w:szCs w:val="22"/>
          <w:lang w:val="gl-ES"/>
        </w:rPr>
        <w:t xml:space="preserve">ou en virtude dun procedemento de integración e permanecese no posto de traballo que desempeñaba </w:t>
      </w:r>
      <w:r w:rsidR="00C41185" w:rsidRPr="00567EA0">
        <w:rPr>
          <w:rFonts w:ascii="Arial" w:hAnsi="Arial" w:cs="Arial"/>
          <w:szCs w:val="22"/>
          <w:lang w:val="gl-ES"/>
        </w:rPr>
        <w:t>computaráselle o tempo de servizos prestados neste posto no corpo</w:t>
      </w:r>
      <w:r w:rsidR="008D293B" w:rsidRPr="00567EA0">
        <w:rPr>
          <w:rFonts w:ascii="Arial" w:hAnsi="Arial" w:cs="Arial"/>
          <w:szCs w:val="22"/>
          <w:lang w:val="gl-ES"/>
        </w:rPr>
        <w:t>/escala</w:t>
      </w:r>
      <w:r w:rsidR="00C41185" w:rsidRPr="00567EA0">
        <w:rPr>
          <w:rFonts w:ascii="Arial" w:hAnsi="Arial" w:cs="Arial"/>
          <w:szCs w:val="22"/>
          <w:lang w:val="gl-ES"/>
        </w:rPr>
        <w:t xml:space="preserve"> de procedencia para os efectos do disposto no parágrafo anterior.</w:t>
      </w:r>
      <w:r w:rsidR="00D04027" w:rsidRPr="00567EA0">
        <w:rPr>
          <w:rFonts w:ascii="Arial" w:hAnsi="Arial" w:cs="Arial"/>
          <w:szCs w:val="22"/>
          <w:lang w:val="gl-ES"/>
        </w:rPr>
        <w:t xml:space="preserve"> </w:t>
      </w:r>
    </w:p>
    <w:p w14:paraId="5959DDAC" w14:textId="77777777" w:rsidR="006511DA" w:rsidRPr="00567EA0" w:rsidRDefault="006511DA" w:rsidP="00AC5F87">
      <w:pPr>
        <w:pStyle w:val="Textodocorpo"/>
        <w:spacing w:line="360" w:lineRule="auto"/>
        <w:rPr>
          <w:rFonts w:ascii="Arial" w:hAnsi="Arial" w:cs="Arial"/>
          <w:strike/>
          <w:szCs w:val="22"/>
          <w:lang w:val="gl-ES"/>
        </w:rPr>
      </w:pPr>
    </w:p>
    <w:p w14:paraId="0E072437" w14:textId="00594C6E" w:rsidR="00F301E9" w:rsidRPr="00567EA0" w:rsidRDefault="00F301E9" w:rsidP="00AC5F87">
      <w:pPr>
        <w:pStyle w:val="Textodocorpo"/>
        <w:shd w:val="clear" w:color="auto" w:fill="FFFFFF"/>
        <w:spacing w:line="360" w:lineRule="auto"/>
        <w:rPr>
          <w:rFonts w:ascii="Arial" w:hAnsi="Arial" w:cs="Arial"/>
          <w:szCs w:val="22"/>
          <w:lang w:val="gl-ES"/>
        </w:rPr>
      </w:pPr>
      <w:r w:rsidRPr="00567EA0">
        <w:rPr>
          <w:rFonts w:ascii="Arial" w:hAnsi="Arial" w:cs="Arial"/>
          <w:szCs w:val="22"/>
          <w:lang w:val="gl-ES"/>
        </w:rPr>
        <w:t xml:space="preserve">b) </w:t>
      </w:r>
      <w:r w:rsidR="00102284" w:rsidRPr="00567EA0">
        <w:rPr>
          <w:rFonts w:ascii="Arial" w:hAnsi="Arial" w:cs="Arial"/>
          <w:szCs w:val="22"/>
          <w:lang w:val="gl-ES"/>
        </w:rPr>
        <w:t>O persoal funcionario</w:t>
      </w:r>
      <w:r w:rsidR="00FE6E7E" w:rsidRPr="00567EA0">
        <w:rPr>
          <w:rFonts w:ascii="Arial" w:hAnsi="Arial" w:cs="Arial"/>
          <w:szCs w:val="22"/>
          <w:lang w:val="gl-ES"/>
        </w:rPr>
        <w:t xml:space="preserve"> de carreira</w:t>
      </w:r>
      <w:r w:rsidR="00DF4740" w:rsidRPr="00567EA0">
        <w:rPr>
          <w:rFonts w:ascii="Arial" w:hAnsi="Arial" w:cs="Arial"/>
          <w:szCs w:val="22"/>
          <w:lang w:val="gl-ES"/>
        </w:rPr>
        <w:t xml:space="preserve"> </w:t>
      </w:r>
      <w:r w:rsidR="004730CC" w:rsidRPr="00567EA0">
        <w:rPr>
          <w:rFonts w:ascii="Arial" w:hAnsi="Arial" w:cs="Arial"/>
          <w:szCs w:val="22"/>
          <w:lang w:val="gl-ES"/>
        </w:rPr>
        <w:t xml:space="preserve">dos corpos </w:t>
      </w:r>
      <w:r w:rsidR="00B332D9" w:rsidRPr="00567EA0">
        <w:rPr>
          <w:rFonts w:ascii="Arial" w:hAnsi="Arial" w:cs="Arial"/>
          <w:szCs w:val="22"/>
          <w:lang w:val="gl-ES"/>
        </w:rPr>
        <w:t>e</w:t>
      </w:r>
      <w:r w:rsidR="004730CC" w:rsidRPr="00567EA0">
        <w:rPr>
          <w:rFonts w:ascii="Arial" w:hAnsi="Arial" w:cs="Arial"/>
          <w:szCs w:val="22"/>
          <w:lang w:val="gl-ES"/>
        </w:rPr>
        <w:t xml:space="preserve"> escalas d</w:t>
      </w:r>
      <w:r w:rsidR="00BC30ED" w:rsidRPr="00567EA0">
        <w:rPr>
          <w:rFonts w:ascii="Arial" w:hAnsi="Arial" w:cs="Arial"/>
          <w:szCs w:val="22"/>
          <w:lang w:val="gl-ES"/>
        </w:rPr>
        <w:t>a</w:t>
      </w:r>
      <w:r w:rsidR="004730CC" w:rsidRPr="00567EA0">
        <w:rPr>
          <w:rFonts w:ascii="Arial" w:hAnsi="Arial" w:cs="Arial"/>
          <w:szCs w:val="22"/>
          <w:lang w:val="gl-ES"/>
        </w:rPr>
        <w:t xml:space="preserve"> Administración especial da Administración xeral da Comunidade Autónoma de Galicia</w:t>
      </w:r>
      <w:r w:rsidR="00C31DFD" w:rsidRPr="00567EA0">
        <w:rPr>
          <w:rFonts w:ascii="Arial" w:hAnsi="Arial" w:cs="Arial"/>
          <w:szCs w:val="22"/>
          <w:lang w:val="gl-ES"/>
        </w:rPr>
        <w:t xml:space="preserve"> </w:t>
      </w:r>
      <w:r w:rsidR="004730CC" w:rsidRPr="00567EA0">
        <w:rPr>
          <w:rFonts w:ascii="Arial" w:hAnsi="Arial" w:cs="Arial"/>
          <w:szCs w:val="22"/>
          <w:lang w:val="gl-ES"/>
        </w:rPr>
        <w:t xml:space="preserve">que se relacionan no Anexo I </w:t>
      </w:r>
      <w:r w:rsidRPr="00567EA0">
        <w:rPr>
          <w:rFonts w:ascii="Arial" w:hAnsi="Arial" w:cs="Arial"/>
          <w:szCs w:val="22"/>
          <w:lang w:val="gl-ES"/>
        </w:rPr>
        <w:t>en situación de excedencia voluntaria</w:t>
      </w:r>
      <w:r w:rsidR="006D6E38" w:rsidRPr="00567EA0">
        <w:rPr>
          <w:rFonts w:ascii="Arial" w:hAnsi="Arial" w:cs="Arial"/>
          <w:szCs w:val="22"/>
          <w:lang w:val="gl-ES"/>
        </w:rPr>
        <w:t xml:space="preserve"> por interese particular,</w:t>
      </w:r>
      <w:r w:rsidRPr="00567EA0">
        <w:rPr>
          <w:rFonts w:ascii="Arial" w:hAnsi="Arial" w:cs="Arial"/>
          <w:szCs w:val="22"/>
          <w:lang w:val="gl-ES"/>
        </w:rPr>
        <w:t xml:space="preserve"> </w:t>
      </w:r>
      <w:r w:rsidR="005608F0" w:rsidRPr="00567EA0">
        <w:rPr>
          <w:rFonts w:ascii="Arial" w:hAnsi="Arial" w:cs="Arial"/>
          <w:szCs w:val="22"/>
          <w:lang w:val="gl-ES"/>
        </w:rPr>
        <w:t>despois de transcorrer</w:t>
      </w:r>
      <w:r w:rsidRPr="00567EA0">
        <w:rPr>
          <w:rFonts w:ascii="Arial" w:hAnsi="Arial" w:cs="Arial"/>
          <w:szCs w:val="22"/>
          <w:lang w:val="gl-ES"/>
        </w:rPr>
        <w:t xml:space="preserve"> o período mínimo </w:t>
      </w:r>
      <w:r w:rsidR="005608F0" w:rsidRPr="00567EA0">
        <w:rPr>
          <w:rFonts w:ascii="Arial" w:hAnsi="Arial" w:cs="Arial"/>
          <w:szCs w:val="22"/>
          <w:lang w:val="gl-ES"/>
        </w:rPr>
        <w:t>de permanencia nesta situación.</w:t>
      </w:r>
    </w:p>
    <w:p w14:paraId="43050861" w14:textId="77777777" w:rsidR="00F301E9" w:rsidRPr="00567EA0" w:rsidRDefault="00F301E9" w:rsidP="00AC5F87">
      <w:pPr>
        <w:pStyle w:val="Textodocorpo"/>
        <w:shd w:val="clear" w:color="auto" w:fill="FFFFFF"/>
        <w:spacing w:line="360" w:lineRule="auto"/>
        <w:rPr>
          <w:rFonts w:ascii="Arial" w:hAnsi="Arial" w:cs="Arial"/>
          <w:szCs w:val="22"/>
          <w:lang w:val="gl-ES"/>
        </w:rPr>
      </w:pPr>
    </w:p>
    <w:p w14:paraId="331F4622" w14:textId="7CD5BA80" w:rsidR="00F301E9" w:rsidRPr="00567EA0" w:rsidRDefault="00F301E9" w:rsidP="00AC5F87">
      <w:pPr>
        <w:pStyle w:val="Textodocorpo"/>
        <w:shd w:val="clear" w:color="auto" w:fill="FFFFFF"/>
        <w:spacing w:line="360" w:lineRule="auto"/>
        <w:rPr>
          <w:rFonts w:ascii="Arial" w:hAnsi="Arial" w:cs="Arial"/>
          <w:szCs w:val="22"/>
          <w:lang w:val="gl-ES"/>
        </w:rPr>
      </w:pPr>
      <w:r w:rsidRPr="00567EA0">
        <w:rPr>
          <w:rFonts w:ascii="Arial" w:hAnsi="Arial" w:cs="Arial"/>
          <w:szCs w:val="22"/>
          <w:lang w:val="gl-ES"/>
        </w:rPr>
        <w:t xml:space="preserve">c) </w:t>
      </w:r>
      <w:r w:rsidR="005E7530" w:rsidRPr="00567EA0">
        <w:rPr>
          <w:rFonts w:ascii="Arial" w:hAnsi="Arial" w:cs="Arial"/>
          <w:szCs w:val="22"/>
          <w:lang w:val="gl-ES"/>
        </w:rPr>
        <w:t>O persoal funcionario</w:t>
      </w:r>
      <w:r w:rsidR="00DF4740" w:rsidRPr="00567EA0">
        <w:rPr>
          <w:rFonts w:ascii="Arial" w:hAnsi="Arial" w:cs="Arial"/>
          <w:szCs w:val="22"/>
          <w:lang w:val="gl-ES"/>
        </w:rPr>
        <w:t xml:space="preserve"> </w:t>
      </w:r>
      <w:r w:rsidR="00FE6E7E" w:rsidRPr="00567EA0">
        <w:rPr>
          <w:rFonts w:ascii="Arial" w:hAnsi="Arial" w:cs="Arial"/>
          <w:szCs w:val="22"/>
          <w:lang w:val="gl-ES"/>
        </w:rPr>
        <w:t xml:space="preserve">de carreira </w:t>
      </w:r>
      <w:r w:rsidR="004730CC" w:rsidRPr="00567EA0">
        <w:rPr>
          <w:rFonts w:ascii="Arial" w:hAnsi="Arial" w:cs="Arial"/>
          <w:szCs w:val="22"/>
          <w:lang w:val="gl-ES"/>
        </w:rPr>
        <w:t xml:space="preserve">dos </w:t>
      </w:r>
      <w:r w:rsidR="00B332D9" w:rsidRPr="00567EA0">
        <w:rPr>
          <w:rFonts w:ascii="Arial" w:hAnsi="Arial" w:cs="Arial"/>
          <w:szCs w:val="22"/>
          <w:lang w:val="gl-ES"/>
        </w:rPr>
        <w:t>corpos e escalas</w:t>
      </w:r>
      <w:r w:rsidR="004730CC" w:rsidRPr="00567EA0">
        <w:rPr>
          <w:rFonts w:ascii="Arial" w:hAnsi="Arial" w:cs="Arial"/>
          <w:szCs w:val="22"/>
          <w:lang w:val="gl-ES"/>
        </w:rPr>
        <w:t xml:space="preserve"> de Administración especial da Administración xeral da Comunidade Autónoma de Galicia</w:t>
      </w:r>
      <w:r w:rsidR="00C31DFD" w:rsidRPr="00567EA0">
        <w:rPr>
          <w:rFonts w:ascii="Arial" w:hAnsi="Arial" w:cs="Arial"/>
          <w:szCs w:val="22"/>
          <w:lang w:val="gl-ES"/>
        </w:rPr>
        <w:t xml:space="preserve"> </w:t>
      </w:r>
      <w:r w:rsidRPr="00567EA0">
        <w:rPr>
          <w:rFonts w:ascii="Arial" w:hAnsi="Arial" w:cs="Arial"/>
          <w:szCs w:val="22"/>
          <w:lang w:val="gl-ES"/>
        </w:rPr>
        <w:t>en</w:t>
      </w:r>
      <w:r w:rsidR="00D81EDF" w:rsidRPr="00567EA0">
        <w:rPr>
          <w:rFonts w:ascii="Arial" w:hAnsi="Arial" w:cs="Arial"/>
          <w:szCs w:val="22"/>
          <w:lang w:val="gl-ES"/>
        </w:rPr>
        <w:t xml:space="preserve"> calquera situación</w:t>
      </w:r>
      <w:r w:rsidR="00551758" w:rsidRPr="00567EA0">
        <w:rPr>
          <w:rFonts w:ascii="Arial" w:hAnsi="Arial" w:cs="Arial"/>
          <w:szCs w:val="22"/>
          <w:lang w:val="gl-ES"/>
        </w:rPr>
        <w:t xml:space="preserve"> administrativa distintas d</w:t>
      </w:r>
      <w:r w:rsidR="00D81EDF" w:rsidRPr="00567EA0">
        <w:rPr>
          <w:rFonts w:ascii="Arial" w:hAnsi="Arial" w:cs="Arial"/>
          <w:szCs w:val="22"/>
          <w:lang w:val="gl-ES"/>
        </w:rPr>
        <w:t xml:space="preserve">as anteriores </w:t>
      </w:r>
      <w:r w:rsidR="00551758" w:rsidRPr="00567EA0">
        <w:rPr>
          <w:rFonts w:ascii="Arial" w:hAnsi="Arial" w:cs="Arial"/>
          <w:szCs w:val="22"/>
          <w:lang w:val="gl-ES"/>
        </w:rPr>
        <w:t xml:space="preserve">que permitan a participación no concurso de traslados de acordo coa </w:t>
      </w:r>
      <w:r w:rsidR="00D81EDF" w:rsidRPr="00567EA0">
        <w:rPr>
          <w:rFonts w:ascii="Arial" w:hAnsi="Arial" w:cs="Arial"/>
          <w:szCs w:val="22"/>
          <w:lang w:val="gl-ES"/>
        </w:rPr>
        <w:t>normativa aplicable.</w:t>
      </w:r>
      <w:r w:rsidR="00551758" w:rsidRPr="00567EA0">
        <w:rPr>
          <w:rFonts w:ascii="Arial" w:hAnsi="Arial" w:cs="Arial"/>
          <w:szCs w:val="22"/>
          <w:lang w:val="gl-ES"/>
        </w:rPr>
        <w:t xml:space="preserve"> </w:t>
      </w:r>
    </w:p>
    <w:p w14:paraId="51D25879" w14:textId="77777777" w:rsidR="00CA6173" w:rsidRPr="00567EA0" w:rsidRDefault="00CA6173" w:rsidP="00AC5F87">
      <w:pPr>
        <w:spacing w:line="360" w:lineRule="auto"/>
        <w:jc w:val="both"/>
        <w:rPr>
          <w:rFonts w:ascii="Arial" w:hAnsi="Arial" w:cs="Arial"/>
          <w:sz w:val="22"/>
          <w:szCs w:val="22"/>
          <w:lang w:val="gl-ES"/>
        </w:rPr>
      </w:pPr>
    </w:p>
    <w:p w14:paraId="0D98F6CC" w14:textId="77777777" w:rsidR="00F301E9" w:rsidRPr="00567EA0" w:rsidRDefault="00886226" w:rsidP="00AC5F87">
      <w:pPr>
        <w:spacing w:line="360" w:lineRule="auto"/>
        <w:jc w:val="both"/>
        <w:rPr>
          <w:rFonts w:ascii="Arial" w:hAnsi="Arial" w:cs="Arial"/>
          <w:sz w:val="22"/>
          <w:szCs w:val="22"/>
          <w:lang w:val="gl-ES"/>
        </w:rPr>
      </w:pPr>
      <w:r w:rsidRPr="00567EA0">
        <w:rPr>
          <w:rFonts w:ascii="Arial" w:hAnsi="Arial" w:cs="Arial"/>
          <w:sz w:val="22"/>
          <w:szCs w:val="22"/>
          <w:lang w:val="gl-ES"/>
        </w:rPr>
        <w:lastRenderedPageBreak/>
        <w:t xml:space="preserve">2. Están obrigados/as </w:t>
      </w:r>
      <w:r w:rsidR="00F301E9" w:rsidRPr="00567EA0">
        <w:rPr>
          <w:rFonts w:ascii="Arial" w:hAnsi="Arial" w:cs="Arial"/>
          <w:sz w:val="22"/>
          <w:szCs w:val="22"/>
          <w:lang w:val="gl-ES"/>
        </w:rPr>
        <w:t>a participar neste concurso:</w:t>
      </w:r>
      <w:r w:rsidR="00102284" w:rsidRPr="00567EA0">
        <w:rPr>
          <w:rFonts w:ascii="Arial" w:hAnsi="Arial" w:cs="Arial"/>
          <w:sz w:val="22"/>
          <w:szCs w:val="22"/>
          <w:lang w:val="gl-ES"/>
        </w:rPr>
        <w:t xml:space="preserve"> </w:t>
      </w:r>
    </w:p>
    <w:p w14:paraId="4040A59C" w14:textId="77777777" w:rsidR="006811B1" w:rsidRPr="00567EA0" w:rsidRDefault="006811B1" w:rsidP="00AC5F87">
      <w:pPr>
        <w:spacing w:line="360" w:lineRule="auto"/>
        <w:jc w:val="both"/>
        <w:rPr>
          <w:rFonts w:ascii="Arial" w:hAnsi="Arial" w:cs="Arial"/>
          <w:sz w:val="22"/>
          <w:szCs w:val="22"/>
          <w:lang w:val="gl-ES"/>
        </w:rPr>
      </w:pPr>
    </w:p>
    <w:p w14:paraId="0B1E1FAD" w14:textId="52B7DB9C" w:rsidR="00220928" w:rsidRPr="00567EA0" w:rsidRDefault="00AC5F87" w:rsidP="00AC5F87">
      <w:pPr>
        <w:pStyle w:val="Textodocorpo"/>
        <w:tabs>
          <w:tab w:val="left" w:pos="426"/>
        </w:tabs>
        <w:spacing w:line="360" w:lineRule="auto"/>
        <w:rPr>
          <w:rFonts w:ascii="Arial" w:hAnsi="Arial" w:cs="Arial"/>
          <w:szCs w:val="22"/>
          <w:lang w:val="gl-ES"/>
        </w:rPr>
      </w:pPr>
      <w:r w:rsidRPr="00567EA0">
        <w:rPr>
          <w:rFonts w:ascii="Arial" w:hAnsi="Arial" w:cs="Arial"/>
          <w:szCs w:val="22"/>
          <w:lang w:val="gl-ES"/>
        </w:rPr>
        <w:t xml:space="preserve">a) </w:t>
      </w:r>
      <w:r w:rsidR="00102284" w:rsidRPr="00567EA0">
        <w:rPr>
          <w:rFonts w:ascii="Arial" w:hAnsi="Arial" w:cs="Arial"/>
          <w:szCs w:val="22"/>
          <w:lang w:val="gl-ES"/>
        </w:rPr>
        <w:t>O persoal funcionario</w:t>
      </w:r>
      <w:r w:rsidR="0081570E" w:rsidRPr="00567EA0">
        <w:rPr>
          <w:rFonts w:ascii="Arial" w:hAnsi="Arial" w:cs="Arial"/>
          <w:szCs w:val="22"/>
          <w:lang w:val="gl-ES"/>
        </w:rPr>
        <w:t xml:space="preserve"> de carreira</w:t>
      </w:r>
      <w:r w:rsidR="00426DE6" w:rsidRPr="00567EA0">
        <w:rPr>
          <w:rFonts w:ascii="Arial" w:hAnsi="Arial" w:cs="Arial"/>
          <w:szCs w:val="22"/>
          <w:lang w:val="gl-ES"/>
        </w:rPr>
        <w:t xml:space="preserve"> </w:t>
      </w:r>
      <w:r w:rsidR="00905E72" w:rsidRPr="00567EA0">
        <w:rPr>
          <w:rFonts w:ascii="Arial" w:hAnsi="Arial" w:cs="Arial"/>
          <w:szCs w:val="22"/>
          <w:lang w:val="gl-ES"/>
        </w:rPr>
        <w:t xml:space="preserve">dos </w:t>
      </w:r>
      <w:r w:rsidR="00B332D9" w:rsidRPr="00567EA0">
        <w:rPr>
          <w:rFonts w:ascii="Arial" w:hAnsi="Arial" w:cs="Arial"/>
          <w:szCs w:val="22"/>
          <w:lang w:val="gl-ES"/>
        </w:rPr>
        <w:t>corpos e escalas</w:t>
      </w:r>
      <w:r w:rsidR="00905E72" w:rsidRPr="00567EA0">
        <w:rPr>
          <w:rFonts w:ascii="Arial" w:hAnsi="Arial" w:cs="Arial"/>
          <w:szCs w:val="22"/>
          <w:lang w:val="gl-ES"/>
        </w:rPr>
        <w:t xml:space="preserve"> d</w:t>
      </w:r>
      <w:r w:rsidR="00972BA4" w:rsidRPr="00567EA0">
        <w:rPr>
          <w:rFonts w:ascii="Arial" w:hAnsi="Arial" w:cs="Arial"/>
          <w:szCs w:val="22"/>
          <w:lang w:val="gl-ES"/>
        </w:rPr>
        <w:t>a</w:t>
      </w:r>
      <w:r w:rsidR="00905E72" w:rsidRPr="00567EA0">
        <w:rPr>
          <w:rFonts w:ascii="Arial" w:hAnsi="Arial" w:cs="Arial"/>
          <w:szCs w:val="22"/>
          <w:lang w:val="gl-ES"/>
        </w:rPr>
        <w:t xml:space="preserve"> Administración especial da Administración xeral da Comunidade Autónoma de Galicia</w:t>
      </w:r>
      <w:r w:rsidR="00FC731B" w:rsidRPr="00567EA0">
        <w:rPr>
          <w:rFonts w:ascii="Arial" w:hAnsi="Arial" w:cs="Arial"/>
          <w:szCs w:val="22"/>
          <w:lang w:val="gl-ES"/>
        </w:rPr>
        <w:t xml:space="preserve"> obxecto desta convocatoria</w:t>
      </w:r>
      <w:r w:rsidR="00905E72" w:rsidRPr="00567EA0">
        <w:rPr>
          <w:rFonts w:ascii="Arial" w:hAnsi="Arial" w:cs="Arial"/>
          <w:szCs w:val="22"/>
          <w:lang w:val="gl-ES"/>
        </w:rPr>
        <w:t xml:space="preserve"> </w:t>
      </w:r>
      <w:r w:rsidR="00860764" w:rsidRPr="00567EA0">
        <w:rPr>
          <w:rFonts w:ascii="Arial" w:hAnsi="Arial" w:cs="Arial"/>
          <w:szCs w:val="22"/>
          <w:lang w:val="gl-ES"/>
        </w:rPr>
        <w:t>que se encontre ao dispor do órgano competente ou adscrito provisionalmente a un posto de traballo</w:t>
      </w:r>
      <w:r w:rsidR="00102284" w:rsidRPr="00567EA0">
        <w:rPr>
          <w:rFonts w:ascii="Arial" w:hAnsi="Arial" w:cs="Arial"/>
          <w:szCs w:val="22"/>
          <w:lang w:val="gl-ES"/>
        </w:rPr>
        <w:t>, de acordo co disposto no artigo 97.5 e a disposición transitoria quinta da LEPG</w:t>
      </w:r>
      <w:r w:rsidR="00D636F5" w:rsidRPr="00567EA0">
        <w:rPr>
          <w:rFonts w:ascii="Arial" w:hAnsi="Arial" w:cs="Arial"/>
          <w:szCs w:val="22"/>
          <w:lang w:val="gl-ES"/>
        </w:rPr>
        <w:t>.</w:t>
      </w:r>
      <w:r w:rsidR="00102284" w:rsidRPr="00567EA0">
        <w:rPr>
          <w:rFonts w:ascii="Arial" w:hAnsi="Arial" w:cs="Arial"/>
          <w:szCs w:val="22"/>
          <w:lang w:val="gl-ES"/>
        </w:rPr>
        <w:t xml:space="preserve"> </w:t>
      </w:r>
      <w:r w:rsidR="00592E80" w:rsidRPr="00567EA0">
        <w:rPr>
          <w:rFonts w:ascii="Arial" w:hAnsi="Arial" w:cs="Arial"/>
          <w:szCs w:val="22"/>
          <w:lang w:val="gl-ES"/>
        </w:rPr>
        <w:t>Deberá solicitar todos os postos de acordo coa base VI.2.</w:t>
      </w:r>
    </w:p>
    <w:p w14:paraId="1DB1E6B3" w14:textId="77777777" w:rsidR="00DE3863" w:rsidRPr="00567EA0" w:rsidRDefault="00DE3863" w:rsidP="00AC5F87">
      <w:pPr>
        <w:pStyle w:val="Textodocorpo"/>
        <w:tabs>
          <w:tab w:val="left" w:pos="426"/>
        </w:tabs>
        <w:spacing w:line="360" w:lineRule="auto"/>
        <w:rPr>
          <w:rFonts w:ascii="Arial" w:hAnsi="Arial" w:cs="Arial"/>
          <w:szCs w:val="22"/>
          <w:lang w:val="gl-ES"/>
        </w:rPr>
      </w:pPr>
    </w:p>
    <w:p w14:paraId="4CEC1301" w14:textId="77777777" w:rsidR="00121637" w:rsidRPr="00567EA0" w:rsidRDefault="00425FCB" w:rsidP="00AC5F87">
      <w:pPr>
        <w:pStyle w:val="Textodocorpo"/>
        <w:tabs>
          <w:tab w:val="left" w:pos="426"/>
        </w:tabs>
        <w:spacing w:line="360" w:lineRule="auto"/>
        <w:rPr>
          <w:rFonts w:ascii="Arial" w:hAnsi="Arial" w:cs="Arial"/>
          <w:szCs w:val="22"/>
          <w:lang w:val="gl-ES"/>
        </w:rPr>
      </w:pPr>
      <w:r w:rsidRPr="00567EA0">
        <w:rPr>
          <w:rFonts w:ascii="Arial" w:hAnsi="Arial" w:cs="Arial"/>
          <w:szCs w:val="22"/>
          <w:lang w:val="gl-ES"/>
        </w:rPr>
        <w:t>O incumprimento desta obriga determinará a declaración da situación de excedencia voluntaria por interese particular (artigo 97 da LEPG)</w:t>
      </w:r>
      <w:r w:rsidR="004370C6" w:rsidRPr="00567EA0">
        <w:rPr>
          <w:rFonts w:ascii="Arial" w:hAnsi="Arial" w:cs="Arial"/>
          <w:szCs w:val="22"/>
          <w:lang w:val="gl-ES"/>
        </w:rPr>
        <w:t>.</w:t>
      </w:r>
      <w:r w:rsidR="00FA29EB" w:rsidRPr="00567EA0">
        <w:rPr>
          <w:rFonts w:ascii="Arial" w:hAnsi="Arial" w:cs="Arial"/>
          <w:szCs w:val="22"/>
          <w:lang w:val="gl-ES"/>
        </w:rPr>
        <w:t xml:space="preserve"> </w:t>
      </w:r>
      <w:r w:rsidR="00121637" w:rsidRPr="00567EA0">
        <w:rPr>
          <w:rFonts w:ascii="Arial" w:hAnsi="Arial" w:cs="Arial"/>
          <w:szCs w:val="22"/>
          <w:lang w:val="gl-ES"/>
        </w:rPr>
        <w:t xml:space="preserve">Para estes efectos tomarase como </w:t>
      </w:r>
      <w:r w:rsidR="00561DF9" w:rsidRPr="00567EA0">
        <w:rPr>
          <w:rFonts w:ascii="Arial" w:hAnsi="Arial" w:cs="Arial"/>
          <w:szCs w:val="22"/>
          <w:lang w:val="gl-ES"/>
        </w:rPr>
        <w:t xml:space="preserve">data de </w:t>
      </w:r>
      <w:r w:rsidR="00121637" w:rsidRPr="00567EA0">
        <w:rPr>
          <w:rFonts w:ascii="Arial" w:hAnsi="Arial" w:cs="Arial"/>
          <w:szCs w:val="22"/>
          <w:lang w:val="gl-ES"/>
        </w:rPr>
        <w:t>referencia</w:t>
      </w:r>
      <w:r w:rsidR="00FE7368" w:rsidRPr="00567EA0">
        <w:rPr>
          <w:rFonts w:ascii="Arial" w:hAnsi="Arial" w:cs="Arial"/>
          <w:szCs w:val="22"/>
          <w:lang w:val="gl-ES"/>
        </w:rPr>
        <w:t xml:space="preserve"> a</w:t>
      </w:r>
      <w:r w:rsidR="00121637" w:rsidRPr="00567EA0">
        <w:rPr>
          <w:rFonts w:ascii="Arial" w:hAnsi="Arial" w:cs="Arial"/>
          <w:szCs w:val="22"/>
          <w:lang w:val="gl-ES"/>
        </w:rPr>
        <w:t xml:space="preserve"> da situa</w:t>
      </w:r>
      <w:r w:rsidR="00561DF9" w:rsidRPr="00567EA0">
        <w:rPr>
          <w:rFonts w:ascii="Arial" w:hAnsi="Arial" w:cs="Arial"/>
          <w:szCs w:val="22"/>
          <w:lang w:val="gl-ES"/>
        </w:rPr>
        <w:t xml:space="preserve">ción administrativa da persoa concursante </w:t>
      </w:r>
      <w:r w:rsidR="005608F0" w:rsidRPr="00567EA0">
        <w:rPr>
          <w:rFonts w:ascii="Arial" w:hAnsi="Arial" w:cs="Arial"/>
          <w:szCs w:val="22"/>
          <w:lang w:val="gl-ES"/>
        </w:rPr>
        <w:t>no</w:t>
      </w:r>
      <w:r w:rsidR="008819F0" w:rsidRPr="00567EA0">
        <w:rPr>
          <w:rFonts w:ascii="Arial" w:hAnsi="Arial" w:cs="Arial"/>
          <w:szCs w:val="22"/>
          <w:lang w:val="gl-ES"/>
        </w:rPr>
        <w:t xml:space="preserve"> día d</w:t>
      </w:r>
      <w:r w:rsidR="00147C43" w:rsidRPr="00567EA0">
        <w:rPr>
          <w:rFonts w:ascii="Arial" w:hAnsi="Arial" w:cs="Arial"/>
          <w:szCs w:val="22"/>
          <w:lang w:val="gl-ES"/>
        </w:rPr>
        <w:t>a publicación da convocatoria d</w:t>
      </w:r>
      <w:r w:rsidR="005608F0" w:rsidRPr="00567EA0">
        <w:rPr>
          <w:rFonts w:ascii="Arial" w:hAnsi="Arial" w:cs="Arial"/>
          <w:szCs w:val="22"/>
          <w:lang w:val="gl-ES"/>
        </w:rPr>
        <w:t>o</w:t>
      </w:r>
      <w:r w:rsidR="00147C43" w:rsidRPr="00567EA0">
        <w:rPr>
          <w:rFonts w:ascii="Arial" w:hAnsi="Arial" w:cs="Arial"/>
          <w:szCs w:val="22"/>
          <w:lang w:val="gl-ES"/>
        </w:rPr>
        <w:t xml:space="preserve"> concurso de traslados no </w:t>
      </w:r>
      <w:r w:rsidR="00FA29EB" w:rsidRPr="00567EA0">
        <w:rPr>
          <w:rFonts w:ascii="Arial" w:hAnsi="Arial" w:cs="Arial"/>
          <w:i/>
          <w:szCs w:val="22"/>
          <w:lang w:val="gl-ES"/>
        </w:rPr>
        <w:t>Diario Oficial de Galicia</w:t>
      </w:r>
      <w:r w:rsidR="00147C43" w:rsidRPr="00567EA0">
        <w:rPr>
          <w:rFonts w:ascii="Arial" w:hAnsi="Arial" w:cs="Arial"/>
          <w:szCs w:val="22"/>
          <w:lang w:val="gl-ES"/>
        </w:rPr>
        <w:t>.</w:t>
      </w:r>
    </w:p>
    <w:p w14:paraId="17A1ED20" w14:textId="77777777" w:rsidR="00147C43" w:rsidRPr="00567EA0" w:rsidRDefault="00147C43" w:rsidP="00AC5F87">
      <w:pPr>
        <w:spacing w:line="360" w:lineRule="auto"/>
        <w:jc w:val="both"/>
        <w:rPr>
          <w:rFonts w:ascii="Arial" w:hAnsi="Arial" w:cs="Arial"/>
          <w:sz w:val="22"/>
          <w:szCs w:val="22"/>
          <w:lang w:val="gl-ES"/>
        </w:rPr>
      </w:pPr>
    </w:p>
    <w:p w14:paraId="3A129D59" w14:textId="77777777" w:rsidR="00E13701" w:rsidRPr="00567EA0" w:rsidRDefault="00E13701"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Exceptúase do establecido </w:t>
      </w:r>
      <w:r w:rsidR="00440A26" w:rsidRPr="00567EA0">
        <w:rPr>
          <w:rFonts w:ascii="Arial" w:hAnsi="Arial" w:cs="Arial"/>
          <w:sz w:val="22"/>
          <w:szCs w:val="22"/>
          <w:lang w:val="gl-ES"/>
        </w:rPr>
        <w:t>neste apartado o</w:t>
      </w:r>
      <w:r w:rsidRPr="00567EA0">
        <w:rPr>
          <w:rFonts w:ascii="Arial" w:hAnsi="Arial" w:cs="Arial"/>
          <w:sz w:val="22"/>
          <w:szCs w:val="22"/>
          <w:lang w:val="gl-ES"/>
        </w:rPr>
        <w:t xml:space="preserve"> persoal de novo ingreso que non teña unha antigüidade mínima de dous anos dende o nomeamento como persoal funcionario de carreira.</w:t>
      </w:r>
    </w:p>
    <w:p w14:paraId="772B2610" w14:textId="77777777" w:rsidR="00E13701" w:rsidRPr="00567EA0" w:rsidRDefault="00E13701" w:rsidP="00AC5F87">
      <w:pPr>
        <w:spacing w:line="360" w:lineRule="auto"/>
        <w:jc w:val="both"/>
        <w:rPr>
          <w:rFonts w:ascii="Arial" w:hAnsi="Arial" w:cs="Arial"/>
          <w:sz w:val="22"/>
          <w:szCs w:val="22"/>
          <w:lang w:val="gl-ES"/>
        </w:rPr>
      </w:pPr>
    </w:p>
    <w:p w14:paraId="4D601FA2" w14:textId="083AA4A9" w:rsidR="00E13701" w:rsidRPr="00567EA0" w:rsidRDefault="00AC5F87" w:rsidP="00AC5F87">
      <w:pPr>
        <w:tabs>
          <w:tab w:val="left" w:pos="284"/>
        </w:tabs>
        <w:spacing w:line="360" w:lineRule="auto"/>
        <w:jc w:val="both"/>
        <w:rPr>
          <w:rFonts w:ascii="Arial" w:hAnsi="Arial" w:cs="Arial"/>
          <w:sz w:val="22"/>
          <w:szCs w:val="22"/>
          <w:lang w:val="gl-ES"/>
        </w:rPr>
      </w:pPr>
      <w:r w:rsidRPr="00567EA0">
        <w:rPr>
          <w:rFonts w:ascii="Arial" w:hAnsi="Arial" w:cs="Arial"/>
          <w:sz w:val="22"/>
          <w:szCs w:val="22"/>
          <w:lang w:val="gl-ES"/>
        </w:rPr>
        <w:t xml:space="preserve">b) </w:t>
      </w:r>
      <w:r w:rsidR="005624C9" w:rsidRPr="00567EA0">
        <w:rPr>
          <w:rFonts w:ascii="Arial" w:hAnsi="Arial" w:cs="Arial"/>
          <w:sz w:val="22"/>
          <w:szCs w:val="22"/>
          <w:lang w:val="gl-ES"/>
        </w:rPr>
        <w:t xml:space="preserve">O persoal funcionario de carreira </w:t>
      </w:r>
      <w:r w:rsidR="00905E72" w:rsidRPr="00567EA0">
        <w:rPr>
          <w:rFonts w:ascii="Arial" w:hAnsi="Arial" w:cs="Arial"/>
          <w:sz w:val="22"/>
          <w:szCs w:val="22"/>
          <w:lang w:val="gl-ES"/>
        </w:rPr>
        <w:t xml:space="preserve">dos </w:t>
      </w:r>
      <w:r w:rsidR="00B332D9" w:rsidRPr="00567EA0">
        <w:rPr>
          <w:rFonts w:ascii="Arial" w:hAnsi="Arial" w:cs="Arial"/>
          <w:sz w:val="22"/>
          <w:szCs w:val="22"/>
          <w:lang w:val="gl-ES"/>
        </w:rPr>
        <w:t xml:space="preserve">corpos e escalas </w:t>
      </w:r>
      <w:r w:rsidR="00905E72" w:rsidRPr="00567EA0">
        <w:rPr>
          <w:rFonts w:ascii="Arial" w:hAnsi="Arial" w:cs="Arial"/>
          <w:sz w:val="22"/>
          <w:szCs w:val="22"/>
          <w:lang w:val="gl-ES"/>
        </w:rPr>
        <w:t>d</w:t>
      </w:r>
      <w:r w:rsidR="00972BA4" w:rsidRPr="00567EA0">
        <w:rPr>
          <w:rFonts w:ascii="Arial" w:hAnsi="Arial" w:cs="Arial"/>
          <w:sz w:val="22"/>
          <w:szCs w:val="22"/>
          <w:lang w:val="gl-ES"/>
        </w:rPr>
        <w:t>a</w:t>
      </w:r>
      <w:r w:rsidR="00905E72" w:rsidRPr="00567EA0">
        <w:rPr>
          <w:rFonts w:ascii="Arial" w:hAnsi="Arial" w:cs="Arial"/>
          <w:sz w:val="22"/>
          <w:szCs w:val="22"/>
          <w:lang w:val="gl-ES"/>
        </w:rPr>
        <w:t xml:space="preserve"> Administración especial da Administración xeral da Comunidade Autónoma de Galicia </w:t>
      </w:r>
      <w:r w:rsidR="00FC731B" w:rsidRPr="00567EA0">
        <w:rPr>
          <w:rFonts w:ascii="Arial" w:hAnsi="Arial" w:cs="Arial"/>
          <w:sz w:val="22"/>
          <w:szCs w:val="22"/>
          <w:lang w:val="gl-ES"/>
        </w:rPr>
        <w:t>obxecto desta convocatoria</w:t>
      </w:r>
      <w:r w:rsidR="009670C3" w:rsidRPr="00567EA0">
        <w:rPr>
          <w:rFonts w:ascii="Arial" w:hAnsi="Arial" w:cs="Arial"/>
          <w:sz w:val="22"/>
          <w:szCs w:val="22"/>
          <w:lang w:val="gl-ES"/>
        </w:rPr>
        <w:t xml:space="preserve"> </w:t>
      </w:r>
      <w:r w:rsidR="005624C9" w:rsidRPr="00567EA0">
        <w:rPr>
          <w:rFonts w:ascii="Arial" w:hAnsi="Arial" w:cs="Arial"/>
          <w:sz w:val="22"/>
          <w:szCs w:val="22"/>
          <w:lang w:val="gl-ES"/>
        </w:rPr>
        <w:t>que se encontre adscrito por motivo de saúde ou rehabilitación a un posto de traballo en distinta localidade daquela na que teña o seu destino definitivo estará, en aplicación do disposto no artigo 89 da LEPG, obrigado a participar no concurso debendo solicitar todos os postos</w:t>
      </w:r>
      <w:r w:rsidR="006811B1" w:rsidRPr="00567EA0">
        <w:rPr>
          <w:rFonts w:ascii="Arial" w:hAnsi="Arial" w:cs="Arial"/>
          <w:sz w:val="22"/>
          <w:szCs w:val="22"/>
          <w:lang w:val="gl-ES"/>
        </w:rPr>
        <w:t xml:space="preserve"> adecuados ao seu corpo, escala e especialidade,</w:t>
      </w:r>
      <w:r w:rsidR="005624C9" w:rsidRPr="00567EA0">
        <w:rPr>
          <w:rFonts w:ascii="Arial" w:hAnsi="Arial" w:cs="Arial"/>
          <w:sz w:val="22"/>
          <w:szCs w:val="22"/>
          <w:lang w:val="gl-ES"/>
        </w:rPr>
        <w:t xml:space="preserve"> situados na mesma localidade do posto ao que figure adscrito provisionalmente.</w:t>
      </w:r>
    </w:p>
    <w:p w14:paraId="7BAA7260" w14:textId="77777777" w:rsidR="004435E0" w:rsidRPr="00567EA0" w:rsidRDefault="004435E0" w:rsidP="00AC5F87">
      <w:pPr>
        <w:spacing w:line="360" w:lineRule="auto"/>
        <w:jc w:val="both"/>
        <w:rPr>
          <w:rFonts w:ascii="Arial" w:hAnsi="Arial" w:cs="Arial"/>
          <w:sz w:val="22"/>
          <w:szCs w:val="22"/>
          <w:lang w:val="gl-ES"/>
        </w:rPr>
      </w:pPr>
    </w:p>
    <w:p w14:paraId="54F2B5A0" w14:textId="77777777" w:rsidR="005624C9" w:rsidRPr="00567EA0" w:rsidRDefault="004435E0" w:rsidP="00AC5F87">
      <w:pPr>
        <w:spacing w:line="360" w:lineRule="auto"/>
        <w:jc w:val="both"/>
        <w:rPr>
          <w:rFonts w:ascii="Arial" w:hAnsi="Arial" w:cs="Arial"/>
          <w:sz w:val="22"/>
          <w:szCs w:val="22"/>
          <w:lang w:val="gl-ES"/>
        </w:rPr>
      </w:pPr>
      <w:r w:rsidRPr="00567EA0">
        <w:rPr>
          <w:rFonts w:ascii="Arial" w:hAnsi="Arial" w:cs="Arial"/>
          <w:sz w:val="22"/>
          <w:szCs w:val="22"/>
          <w:lang w:val="gl-ES"/>
        </w:rPr>
        <w:t>O incumprimento desta obriga determinará o cesamento no posto no que figure adscrito por motivos de saúde ou rehabilitación.</w:t>
      </w:r>
    </w:p>
    <w:p w14:paraId="7E2E9290" w14:textId="77777777" w:rsidR="00D81EDF" w:rsidRPr="00567EA0" w:rsidRDefault="00D81EDF" w:rsidP="00AC5F87">
      <w:pPr>
        <w:spacing w:line="360" w:lineRule="auto"/>
        <w:jc w:val="both"/>
        <w:rPr>
          <w:rFonts w:ascii="Arial" w:hAnsi="Arial" w:cs="Arial"/>
          <w:sz w:val="22"/>
          <w:szCs w:val="22"/>
          <w:lang w:val="gl-ES"/>
        </w:rPr>
      </w:pPr>
    </w:p>
    <w:p w14:paraId="5BB99D8A" w14:textId="77777777" w:rsidR="00F301E9" w:rsidRPr="00567EA0" w:rsidRDefault="00F301E9"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3. Non poderán participar neste concurso:</w:t>
      </w:r>
    </w:p>
    <w:p w14:paraId="7ADDA174" w14:textId="77777777" w:rsidR="0005582B" w:rsidRPr="00567EA0" w:rsidRDefault="0005582B" w:rsidP="00AC5F87">
      <w:pPr>
        <w:spacing w:line="360" w:lineRule="auto"/>
        <w:jc w:val="both"/>
        <w:rPr>
          <w:rFonts w:ascii="Arial" w:hAnsi="Arial" w:cs="Arial"/>
          <w:color w:val="000000" w:themeColor="text1"/>
          <w:sz w:val="22"/>
          <w:szCs w:val="22"/>
          <w:lang w:val="gl-ES"/>
        </w:rPr>
      </w:pPr>
    </w:p>
    <w:p w14:paraId="2387D5AE" w14:textId="5564B95F" w:rsidR="00F301E9" w:rsidRPr="00567EA0" w:rsidRDefault="00F301E9" w:rsidP="00AC5F87">
      <w:pPr>
        <w:pStyle w:val="Textodocorpo"/>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 xml:space="preserve">a) </w:t>
      </w:r>
      <w:r w:rsidR="002F7029" w:rsidRPr="00567EA0">
        <w:rPr>
          <w:rFonts w:ascii="Arial" w:hAnsi="Arial" w:cs="Arial"/>
          <w:color w:val="000000" w:themeColor="text1"/>
          <w:szCs w:val="22"/>
          <w:lang w:val="gl-ES"/>
        </w:rPr>
        <w:t>O persoal funcionario de carreira</w:t>
      </w:r>
      <w:r w:rsidR="00426DE6" w:rsidRPr="00567EA0">
        <w:rPr>
          <w:rFonts w:ascii="Arial" w:hAnsi="Arial" w:cs="Arial"/>
          <w:color w:val="000000" w:themeColor="text1"/>
          <w:szCs w:val="22"/>
          <w:lang w:val="gl-ES"/>
        </w:rPr>
        <w:t xml:space="preserve"> </w:t>
      </w:r>
      <w:r w:rsidR="00907EE8" w:rsidRPr="00567EA0">
        <w:rPr>
          <w:rFonts w:ascii="Arial" w:hAnsi="Arial" w:cs="Arial"/>
          <w:color w:val="000000" w:themeColor="text1"/>
          <w:szCs w:val="22"/>
          <w:lang w:val="gl-ES"/>
        </w:rPr>
        <w:t xml:space="preserve">da Administración especial da Xunta de Galicia </w:t>
      </w:r>
      <w:r w:rsidRPr="00567EA0">
        <w:rPr>
          <w:rFonts w:ascii="Arial" w:hAnsi="Arial" w:cs="Arial"/>
          <w:color w:val="000000" w:themeColor="text1"/>
          <w:szCs w:val="22"/>
          <w:lang w:val="gl-ES"/>
        </w:rPr>
        <w:t>nomeado con carácter provisional como consecuencia da resolución de procesos selectivos, calquera que sexa a situación administrativa na que se encontre</w:t>
      </w:r>
      <w:r w:rsidR="00343CD5" w:rsidRPr="00567EA0">
        <w:rPr>
          <w:rFonts w:ascii="Arial" w:hAnsi="Arial" w:cs="Arial"/>
          <w:color w:val="000000" w:themeColor="text1"/>
          <w:szCs w:val="22"/>
          <w:lang w:val="gl-ES"/>
        </w:rPr>
        <w:t>.</w:t>
      </w:r>
      <w:r w:rsidRPr="00567EA0">
        <w:rPr>
          <w:rFonts w:ascii="Arial" w:hAnsi="Arial" w:cs="Arial"/>
          <w:color w:val="000000" w:themeColor="text1"/>
          <w:szCs w:val="22"/>
          <w:lang w:val="gl-ES"/>
        </w:rPr>
        <w:t xml:space="preserve"> Este persoal será convocado para elixir destino definitivo tras a resolución do concurso atendendo á orde de prelación obtida no correspondente proceso selectivo.</w:t>
      </w:r>
      <w:r w:rsidR="004E32A8" w:rsidRPr="00567EA0">
        <w:rPr>
          <w:rFonts w:ascii="Arial" w:hAnsi="Arial" w:cs="Arial"/>
          <w:color w:val="000000" w:themeColor="text1"/>
          <w:szCs w:val="22"/>
          <w:highlight w:val="cyan"/>
          <w:lang w:val="gl-ES"/>
        </w:rPr>
        <w:t xml:space="preserve"> </w:t>
      </w:r>
    </w:p>
    <w:p w14:paraId="2D1D357A" w14:textId="77777777" w:rsidR="00FB73D3" w:rsidRPr="00567EA0" w:rsidRDefault="00FB73D3" w:rsidP="00AC5F87">
      <w:pPr>
        <w:pStyle w:val="Textodocorpo"/>
        <w:spacing w:line="360" w:lineRule="auto"/>
        <w:rPr>
          <w:rFonts w:ascii="Arial" w:hAnsi="Arial" w:cs="Arial"/>
          <w:color w:val="000000" w:themeColor="text1"/>
          <w:szCs w:val="22"/>
          <w:lang w:val="gl-ES"/>
        </w:rPr>
      </w:pPr>
    </w:p>
    <w:p w14:paraId="549944D0" w14:textId="77777777" w:rsidR="00BF5C8A" w:rsidRPr="00567EA0" w:rsidRDefault="00F301E9" w:rsidP="00AC5F87">
      <w:pPr>
        <w:pStyle w:val="Textodocorpo"/>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 xml:space="preserve">b) </w:t>
      </w:r>
      <w:r w:rsidR="00771D16" w:rsidRPr="00567EA0">
        <w:rPr>
          <w:rFonts w:ascii="Arial" w:hAnsi="Arial" w:cs="Arial"/>
          <w:color w:val="000000" w:themeColor="text1"/>
          <w:szCs w:val="22"/>
          <w:lang w:val="gl-ES"/>
        </w:rPr>
        <w:t>O persoal funcionario de carreira</w:t>
      </w:r>
      <w:r w:rsidR="00426DE6" w:rsidRPr="00567EA0">
        <w:rPr>
          <w:rFonts w:ascii="Arial" w:hAnsi="Arial" w:cs="Arial"/>
          <w:color w:val="000000" w:themeColor="text1"/>
          <w:szCs w:val="22"/>
          <w:lang w:val="gl-ES"/>
        </w:rPr>
        <w:t xml:space="preserve"> </w:t>
      </w:r>
      <w:r w:rsidRPr="00567EA0">
        <w:rPr>
          <w:rFonts w:ascii="Arial" w:hAnsi="Arial" w:cs="Arial"/>
          <w:color w:val="000000" w:themeColor="text1"/>
          <w:szCs w:val="22"/>
          <w:lang w:val="gl-ES"/>
        </w:rPr>
        <w:t>suspenso firme, mentres dure a suspensión</w:t>
      </w:r>
      <w:r w:rsidR="00CD2F9E" w:rsidRPr="00567EA0">
        <w:rPr>
          <w:rFonts w:ascii="Arial" w:hAnsi="Arial" w:cs="Arial"/>
          <w:color w:val="000000" w:themeColor="text1"/>
          <w:szCs w:val="22"/>
          <w:lang w:val="gl-ES"/>
        </w:rPr>
        <w:t>.</w:t>
      </w:r>
    </w:p>
    <w:p w14:paraId="16F1C1F2" w14:textId="77777777" w:rsidR="00F301E9" w:rsidRPr="00567EA0" w:rsidRDefault="00F301E9" w:rsidP="00AC5F87">
      <w:pPr>
        <w:pStyle w:val="Textodocorpo"/>
        <w:spacing w:line="360" w:lineRule="auto"/>
        <w:rPr>
          <w:rFonts w:ascii="Arial" w:hAnsi="Arial" w:cs="Arial"/>
          <w:color w:val="000000" w:themeColor="text1"/>
          <w:szCs w:val="22"/>
          <w:lang w:val="gl-ES"/>
        </w:rPr>
      </w:pPr>
    </w:p>
    <w:p w14:paraId="53AA2759" w14:textId="77777777" w:rsidR="0011449B" w:rsidRPr="00567EA0" w:rsidRDefault="0011449B"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7" w:name="_Toc137470239"/>
      <w:bookmarkStart w:id="8" w:name="_Toc139448263"/>
      <w:r w:rsidRPr="00567EA0">
        <w:rPr>
          <w:rFonts w:ascii="Arial" w:hAnsi="Arial" w:cs="Arial"/>
          <w:b w:val="0"/>
          <w:color w:val="000000" w:themeColor="text1"/>
          <w:sz w:val="22"/>
          <w:szCs w:val="22"/>
          <w:u w:val="none"/>
          <w:lang w:val="gl-ES"/>
        </w:rPr>
        <w:lastRenderedPageBreak/>
        <w:t>II. Postos ofertados</w:t>
      </w:r>
      <w:bookmarkEnd w:id="7"/>
      <w:bookmarkEnd w:id="8"/>
    </w:p>
    <w:p w14:paraId="41B45148" w14:textId="77777777" w:rsidR="0011449B" w:rsidRPr="00567EA0" w:rsidRDefault="0011449B" w:rsidP="00AC5F87">
      <w:pPr>
        <w:pStyle w:val="Textodocorpo"/>
        <w:tabs>
          <w:tab w:val="left" w:pos="-709"/>
        </w:tabs>
        <w:suppressAutoHyphens/>
        <w:spacing w:line="360" w:lineRule="auto"/>
        <w:rPr>
          <w:rFonts w:ascii="Arial" w:hAnsi="Arial" w:cs="Arial"/>
          <w:color w:val="000000" w:themeColor="text1"/>
          <w:szCs w:val="22"/>
          <w:lang w:val="gl-ES"/>
        </w:rPr>
      </w:pPr>
    </w:p>
    <w:p w14:paraId="3D9F09BA" w14:textId="77777777" w:rsidR="0011449B" w:rsidRPr="00567EA0" w:rsidRDefault="0011449B"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1. Os postos vacantes ofertados neste concurso publícanse no anexo I desta resolución.</w:t>
      </w:r>
    </w:p>
    <w:p w14:paraId="194504DB" w14:textId="77777777" w:rsidR="0011449B" w:rsidRPr="00567EA0" w:rsidRDefault="0011449B" w:rsidP="00AC5F87">
      <w:pPr>
        <w:pStyle w:val="Textodocorpo"/>
        <w:tabs>
          <w:tab w:val="left" w:pos="-709"/>
        </w:tabs>
        <w:suppressAutoHyphens/>
        <w:spacing w:line="360" w:lineRule="auto"/>
        <w:rPr>
          <w:rFonts w:ascii="Arial" w:hAnsi="Arial" w:cs="Arial"/>
          <w:color w:val="000000" w:themeColor="text1"/>
          <w:szCs w:val="22"/>
          <w:lang w:val="gl-ES"/>
        </w:rPr>
      </w:pPr>
    </w:p>
    <w:p w14:paraId="07D808B3" w14:textId="2E60B697" w:rsidR="00A66686" w:rsidRPr="00567EA0" w:rsidRDefault="0011449B"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2.</w:t>
      </w:r>
      <w:r w:rsidR="000A38D7" w:rsidRPr="00567EA0">
        <w:rPr>
          <w:rFonts w:ascii="Arial" w:hAnsi="Arial" w:cs="Arial"/>
          <w:color w:val="000000" w:themeColor="text1"/>
          <w:szCs w:val="22"/>
          <w:lang w:val="gl-ES"/>
        </w:rPr>
        <w:t xml:space="preserve"> </w:t>
      </w:r>
      <w:r w:rsidRPr="00567EA0">
        <w:rPr>
          <w:rFonts w:ascii="Arial" w:hAnsi="Arial" w:cs="Arial"/>
          <w:color w:val="000000" w:themeColor="text1"/>
          <w:szCs w:val="22"/>
          <w:lang w:val="gl-ES"/>
        </w:rPr>
        <w:t xml:space="preserve">As persoas interesadas poderán solicitar por orde de preferencia os postos ofertados no anexo I desta convocatoria aos que se engadirán as potenciais resultas consecuencia das solicitudes de participación presentadas. </w:t>
      </w:r>
      <w:r w:rsidR="00A76EA2" w:rsidRPr="00567EA0">
        <w:rPr>
          <w:rFonts w:ascii="Arial" w:hAnsi="Arial" w:cs="Arial"/>
          <w:color w:val="000000" w:themeColor="text1"/>
          <w:szCs w:val="22"/>
          <w:lang w:val="gl-ES"/>
        </w:rPr>
        <w:t xml:space="preserve">Considéranse postos de </w:t>
      </w:r>
      <w:r w:rsidR="00A66686" w:rsidRPr="00567EA0">
        <w:rPr>
          <w:rFonts w:ascii="Arial" w:hAnsi="Arial" w:cs="Arial"/>
          <w:color w:val="000000" w:themeColor="text1"/>
          <w:szCs w:val="22"/>
          <w:lang w:val="gl-ES"/>
        </w:rPr>
        <w:t>resultas</w:t>
      </w:r>
      <w:r w:rsidR="00A76EA2" w:rsidRPr="00567EA0">
        <w:rPr>
          <w:rFonts w:ascii="Arial" w:hAnsi="Arial" w:cs="Arial"/>
          <w:color w:val="000000" w:themeColor="text1"/>
          <w:szCs w:val="22"/>
          <w:lang w:val="gl-ES"/>
        </w:rPr>
        <w:t xml:space="preserve"> os</w:t>
      </w:r>
      <w:r w:rsidR="00A66686" w:rsidRPr="00567EA0">
        <w:rPr>
          <w:rFonts w:ascii="Arial" w:hAnsi="Arial" w:cs="Arial"/>
          <w:color w:val="000000" w:themeColor="text1"/>
          <w:szCs w:val="22"/>
          <w:lang w:val="gl-ES"/>
        </w:rPr>
        <w:t xml:space="preserve"> postos de traballo cuxo sistema de provisión </w:t>
      </w:r>
      <w:r w:rsidR="00A76EA2" w:rsidRPr="00567EA0">
        <w:rPr>
          <w:rFonts w:ascii="Arial" w:hAnsi="Arial" w:cs="Arial"/>
          <w:color w:val="000000" w:themeColor="text1"/>
          <w:szCs w:val="22"/>
          <w:lang w:val="gl-ES"/>
        </w:rPr>
        <w:t>sexa</w:t>
      </w:r>
      <w:r w:rsidR="00A66686" w:rsidRPr="00567EA0">
        <w:rPr>
          <w:rFonts w:ascii="Arial" w:hAnsi="Arial" w:cs="Arial"/>
          <w:color w:val="000000" w:themeColor="text1"/>
          <w:szCs w:val="22"/>
          <w:lang w:val="gl-ES"/>
        </w:rPr>
        <w:t xml:space="preserve"> o concurso ordinario e que estivesen ocupados con carácter definitivo por aquelas persoas participantes que obteñan un posto de traballo como consecuencia da adxudicación do concurso.</w:t>
      </w:r>
    </w:p>
    <w:p w14:paraId="4F498AE8" w14:textId="77777777" w:rsidR="00634B2A" w:rsidRPr="00567EA0" w:rsidRDefault="00634B2A" w:rsidP="00AC5F87">
      <w:pPr>
        <w:pStyle w:val="Textodocorpo"/>
        <w:tabs>
          <w:tab w:val="left" w:pos="-709"/>
        </w:tabs>
        <w:suppressAutoHyphens/>
        <w:spacing w:line="360" w:lineRule="auto"/>
        <w:rPr>
          <w:rFonts w:ascii="Arial" w:hAnsi="Arial" w:cs="Arial"/>
          <w:color w:val="000000" w:themeColor="text1"/>
          <w:szCs w:val="22"/>
          <w:lang w:val="gl-ES"/>
        </w:rPr>
      </w:pPr>
    </w:p>
    <w:p w14:paraId="05D264EB" w14:textId="77777777" w:rsidR="0011449B" w:rsidRPr="00567EA0" w:rsidRDefault="0011449B" w:rsidP="00AC5F87">
      <w:pPr>
        <w:pStyle w:val="Textodocorpo"/>
        <w:tabs>
          <w:tab w:val="left" w:pos="-709"/>
        </w:tabs>
        <w:suppressAutoHyphens/>
        <w:spacing w:line="360" w:lineRule="auto"/>
        <w:rPr>
          <w:rFonts w:ascii="Arial" w:hAnsi="Arial" w:cs="Arial"/>
          <w:color w:val="000000" w:themeColor="text1"/>
          <w:szCs w:val="22"/>
          <w:u w:val="single"/>
          <w:lang w:val="gl-ES"/>
        </w:rPr>
      </w:pPr>
      <w:r w:rsidRPr="00567EA0">
        <w:rPr>
          <w:rFonts w:ascii="Arial" w:hAnsi="Arial" w:cs="Arial"/>
          <w:color w:val="000000" w:themeColor="text1"/>
          <w:szCs w:val="22"/>
          <w:lang w:val="gl-ES"/>
        </w:rPr>
        <w:t xml:space="preserve">A relación de postos ofertados en resultas publicarase na web corporativa da Dirección Xeral da Función Pública, no enderezo </w:t>
      </w:r>
      <w:hyperlink r:id="rId8" w:history="1">
        <w:r w:rsidR="00B74DA3" w:rsidRPr="00567EA0">
          <w:rPr>
            <w:rStyle w:val="Hiperligazn"/>
            <w:rFonts w:ascii="Arial" w:hAnsi="Arial" w:cs="Arial"/>
            <w:szCs w:val="22"/>
            <w:lang w:val="gl-ES"/>
          </w:rPr>
          <w:t>https://www.xunta.gal/funcion-publica/concurso-de-traslados/</w:t>
        </w:r>
      </w:hyperlink>
      <w:r w:rsidRPr="00567EA0">
        <w:rPr>
          <w:rStyle w:val="Hiperligazn"/>
          <w:rFonts w:ascii="Arial" w:hAnsi="Arial" w:cs="Arial"/>
          <w:szCs w:val="22"/>
          <w:lang w:val="gl-ES"/>
        </w:rPr>
        <w:t>.</w:t>
      </w:r>
    </w:p>
    <w:p w14:paraId="73762D16" w14:textId="77777777" w:rsidR="0011449B" w:rsidRPr="00567EA0" w:rsidRDefault="0011449B" w:rsidP="00AC5F87">
      <w:pPr>
        <w:pStyle w:val="Textodocorpo"/>
        <w:tabs>
          <w:tab w:val="left" w:pos="-709"/>
        </w:tabs>
        <w:suppressAutoHyphens/>
        <w:spacing w:line="360" w:lineRule="auto"/>
        <w:rPr>
          <w:rFonts w:ascii="Arial" w:hAnsi="Arial" w:cs="Arial"/>
          <w:color w:val="000000" w:themeColor="text1"/>
          <w:szCs w:val="22"/>
          <w:lang w:val="gl-ES"/>
        </w:rPr>
      </w:pPr>
    </w:p>
    <w:p w14:paraId="17AC9B28" w14:textId="77777777" w:rsidR="0011449B" w:rsidRPr="00567EA0" w:rsidRDefault="0011449B"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9" w:name="_Toc137470240"/>
      <w:bookmarkStart w:id="10" w:name="_Toc139448264"/>
      <w:r w:rsidRPr="00567EA0">
        <w:rPr>
          <w:rFonts w:ascii="Arial" w:hAnsi="Arial" w:cs="Arial"/>
          <w:b w:val="0"/>
          <w:color w:val="000000" w:themeColor="text1"/>
          <w:sz w:val="22"/>
          <w:szCs w:val="22"/>
          <w:u w:val="none"/>
          <w:lang w:val="gl-ES"/>
        </w:rPr>
        <w:t>III. Valoración de méritos.</w:t>
      </w:r>
      <w:bookmarkEnd w:id="9"/>
      <w:bookmarkEnd w:id="10"/>
    </w:p>
    <w:p w14:paraId="53C9123D"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63CD9DA7" w14:textId="77777777" w:rsidR="0011449B" w:rsidRPr="00567EA0" w:rsidRDefault="00507C5B"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1.</w:t>
      </w:r>
      <w:r w:rsidR="000A38D7" w:rsidRPr="00567EA0">
        <w:rPr>
          <w:rFonts w:ascii="Arial" w:hAnsi="Arial" w:cs="Arial"/>
          <w:color w:val="000000" w:themeColor="text1"/>
          <w:sz w:val="22"/>
          <w:szCs w:val="22"/>
          <w:lang w:val="gl-ES"/>
        </w:rPr>
        <w:t xml:space="preserve"> </w:t>
      </w:r>
      <w:r w:rsidR="0011449B" w:rsidRPr="00567EA0">
        <w:rPr>
          <w:rFonts w:ascii="Arial" w:hAnsi="Arial" w:cs="Arial"/>
          <w:color w:val="000000" w:themeColor="text1"/>
          <w:sz w:val="22"/>
          <w:szCs w:val="22"/>
          <w:lang w:val="gl-ES"/>
        </w:rPr>
        <w:t>A valoración dos méritos para a adxudicación dos postos de traballo efectuarase conforme ao seguinte baremo:</w:t>
      </w:r>
    </w:p>
    <w:p w14:paraId="6225F44B"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6519DF46" w14:textId="77777777" w:rsidR="0011449B"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A. Méritos de necesaria valoración: </w:t>
      </w:r>
    </w:p>
    <w:p w14:paraId="2C976E33" w14:textId="77777777" w:rsidR="003E66EC" w:rsidRPr="00567EA0" w:rsidRDefault="003E66EC" w:rsidP="00AC5F87">
      <w:pPr>
        <w:tabs>
          <w:tab w:val="left" w:pos="-720"/>
        </w:tabs>
        <w:suppressAutoHyphens/>
        <w:spacing w:line="360" w:lineRule="auto"/>
        <w:jc w:val="both"/>
        <w:rPr>
          <w:rFonts w:ascii="Arial" w:hAnsi="Arial" w:cs="Arial"/>
          <w:color w:val="000000" w:themeColor="text1"/>
          <w:sz w:val="22"/>
          <w:szCs w:val="22"/>
          <w:lang w:val="gl-ES"/>
        </w:rPr>
      </w:pPr>
    </w:p>
    <w:p w14:paraId="486B7856" w14:textId="77777777" w:rsidR="006511DA" w:rsidRPr="00567EA0"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w:t>
      </w:r>
      <w:r w:rsidR="0011449B" w:rsidRPr="00567EA0">
        <w:rPr>
          <w:rFonts w:ascii="Arial" w:hAnsi="Arial" w:cs="Arial"/>
          <w:color w:val="000000" w:themeColor="text1"/>
          <w:sz w:val="22"/>
          <w:szCs w:val="22"/>
          <w:lang w:val="gl-ES"/>
        </w:rPr>
        <w:t xml:space="preserve">1. Antigüidade: </w:t>
      </w:r>
    </w:p>
    <w:p w14:paraId="5DF464F7" w14:textId="77777777" w:rsidR="006511DA" w:rsidRPr="00567EA0" w:rsidRDefault="006511DA" w:rsidP="00AC5F87">
      <w:pPr>
        <w:tabs>
          <w:tab w:val="left" w:pos="-720"/>
        </w:tabs>
        <w:suppressAutoHyphens/>
        <w:spacing w:line="360" w:lineRule="auto"/>
        <w:jc w:val="both"/>
        <w:rPr>
          <w:rFonts w:ascii="Arial" w:hAnsi="Arial" w:cs="Arial"/>
          <w:color w:val="000000" w:themeColor="text1"/>
          <w:sz w:val="22"/>
          <w:szCs w:val="22"/>
          <w:lang w:val="gl-ES"/>
        </w:rPr>
      </w:pPr>
    </w:p>
    <w:p w14:paraId="03D23CE3" w14:textId="77777777" w:rsidR="0011449B" w:rsidRPr="00567EA0" w:rsidRDefault="0011449B" w:rsidP="00AC5F87">
      <w:pPr>
        <w:pStyle w:val="Textoprincipal2"/>
        <w:spacing w:after="0"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Os servizos</w:t>
      </w:r>
      <w:r w:rsidR="001961DC" w:rsidRPr="00567EA0">
        <w:rPr>
          <w:rFonts w:ascii="Arial" w:hAnsi="Arial" w:cs="Arial"/>
          <w:color w:val="000000" w:themeColor="text1"/>
          <w:sz w:val="22"/>
          <w:szCs w:val="22"/>
          <w:lang w:val="gl-ES"/>
        </w:rPr>
        <w:t xml:space="preserve"> serán valorados por meses de 30 días a razón de </w:t>
      </w:r>
      <w:r w:rsidRPr="00567EA0">
        <w:rPr>
          <w:rFonts w:ascii="Arial" w:hAnsi="Arial" w:cs="Arial"/>
          <w:color w:val="000000" w:themeColor="text1"/>
          <w:sz w:val="22"/>
          <w:szCs w:val="22"/>
          <w:lang w:val="gl-ES"/>
        </w:rPr>
        <w:t>0,02 puntos</w:t>
      </w:r>
      <w:r w:rsidR="001961DC" w:rsidRPr="00567EA0">
        <w:rPr>
          <w:rFonts w:ascii="Arial" w:hAnsi="Arial" w:cs="Arial"/>
          <w:color w:val="000000" w:themeColor="text1"/>
          <w:sz w:val="22"/>
          <w:szCs w:val="22"/>
          <w:lang w:val="gl-ES"/>
        </w:rPr>
        <w:t>/mes</w:t>
      </w:r>
      <w:r w:rsidRPr="00567EA0">
        <w:rPr>
          <w:rFonts w:ascii="Arial" w:hAnsi="Arial" w:cs="Arial"/>
          <w:color w:val="000000" w:themeColor="text1"/>
          <w:sz w:val="22"/>
          <w:szCs w:val="22"/>
          <w:lang w:val="gl-ES"/>
        </w:rPr>
        <w:t>.</w:t>
      </w:r>
    </w:p>
    <w:p w14:paraId="33768C2F"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Para estes efectos computaranse os servizos </w:t>
      </w:r>
      <w:r w:rsidR="00B332D9" w:rsidRPr="00567EA0">
        <w:rPr>
          <w:rFonts w:ascii="Arial" w:hAnsi="Arial" w:cs="Arial"/>
          <w:color w:val="000000" w:themeColor="text1"/>
          <w:sz w:val="22"/>
          <w:szCs w:val="22"/>
          <w:lang w:val="gl-ES"/>
        </w:rPr>
        <w:t xml:space="preserve">prestados </w:t>
      </w:r>
      <w:r w:rsidRPr="00567EA0">
        <w:rPr>
          <w:rFonts w:ascii="Arial" w:hAnsi="Arial" w:cs="Arial"/>
          <w:color w:val="000000" w:themeColor="text1"/>
          <w:sz w:val="22"/>
          <w:szCs w:val="22"/>
          <w:lang w:val="gl-ES"/>
        </w:rPr>
        <w:t>de conformidade co establecido na Lei 70/1978, do 26 de decembro, de recoñecemento de servizos previos nas administracións públicas.</w:t>
      </w:r>
    </w:p>
    <w:p w14:paraId="65ECB7FF" w14:textId="77777777" w:rsidR="001961DC" w:rsidRPr="00567EA0" w:rsidRDefault="001961DC" w:rsidP="00AC5F87">
      <w:pPr>
        <w:tabs>
          <w:tab w:val="left" w:pos="-720"/>
        </w:tabs>
        <w:suppressAutoHyphens/>
        <w:spacing w:line="360" w:lineRule="auto"/>
        <w:jc w:val="both"/>
        <w:rPr>
          <w:rFonts w:ascii="Arial" w:hAnsi="Arial" w:cs="Arial"/>
          <w:color w:val="000000" w:themeColor="text1"/>
          <w:sz w:val="22"/>
          <w:szCs w:val="22"/>
          <w:lang w:val="gl-ES"/>
        </w:rPr>
      </w:pPr>
    </w:p>
    <w:p w14:paraId="455B9212" w14:textId="77777777" w:rsidR="001961DC" w:rsidRPr="00567EA0" w:rsidRDefault="001961DC"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A puntuación máxima na base </w:t>
      </w:r>
      <w:r w:rsidR="00297FA0" w:rsidRPr="00567EA0">
        <w:rPr>
          <w:rFonts w:ascii="Arial" w:hAnsi="Arial" w:cs="Arial"/>
          <w:color w:val="000000" w:themeColor="text1"/>
          <w:sz w:val="22"/>
          <w:szCs w:val="22"/>
          <w:lang w:val="gl-ES"/>
        </w:rPr>
        <w:t>III.</w:t>
      </w:r>
      <w:r w:rsidR="00A10E9C" w:rsidRPr="00567EA0">
        <w:rPr>
          <w:rFonts w:ascii="Arial" w:hAnsi="Arial" w:cs="Arial"/>
          <w:color w:val="000000" w:themeColor="text1"/>
          <w:sz w:val="22"/>
          <w:szCs w:val="22"/>
          <w:lang w:val="gl-ES"/>
        </w:rPr>
        <w:t>1.</w:t>
      </w:r>
      <w:r w:rsidR="00297FA0" w:rsidRPr="00567EA0">
        <w:rPr>
          <w:rFonts w:ascii="Arial" w:hAnsi="Arial" w:cs="Arial"/>
          <w:color w:val="000000" w:themeColor="text1"/>
          <w:sz w:val="22"/>
          <w:szCs w:val="22"/>
          <w:lang w:val="gl-ES"/>
        </w:rPr>
        <w:t>A</w:t>
      </w:r>
      <w:r w:rsidRPr="00567EA0">
        <w:rPr>
          <w:rFonts w:ascii="Arial" w:hAnsi="Arial" w:cs="Arial"/>
          <w:color w:val="000000" w:themeColor="text1"/>
          <w:sz w:val="22"/>
          <w:szCs w:val="22"/>
          <w:lang w:val="gl-ES"/>
        </w:rPr>
        <w:t>.1 será de 7,5 puntos.</w:t>
      </w:r>
    </w:p>
    <w:p w14:paraId="64FF8D9C"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AE8880B" w14:textId="77777777" w:rsidR="00297FA0" w:rsidRPr="00567EA0"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w:t>
      </w:r>
      <w:r w:rsidR="00297FA0" w:rsidRPr="00567EA0">
        <w:rPr>
          <w:rFonts w:ascii="Arial" w:hAnsi="Arial" w:cs="Arial"/>
          <w:color w:val="000000" w:themeColor="text1"/>
          <w:sz w:val="22"/>
          <w:szCs w:val="22"/>
          <w:lang w:val="gl-ES"/>
        </w:rPr>
        <w:t xml:space="preserve">2. </w:t>
      </w:r>
      <w:r w:rsidR="0004164B" w:rsidRPr="00567EA0">
        <w:rPr>
          <w:rFonts w:ascii="Arial" w:hAnsi="Arial" w:cs="Arial"/>
          <w:color w:val="000000" w:themeColor="text1"/>
          <w:sz w:val="22"/>
          <w:szCs w:val="22"/>
          <w:lang w:val="gl-ES"/>
        </w:rPr>
        <w:t>C</w:t>
      </w:r>
      <w:r w:rsidR="00297FA0" w:rsidRPr="00567EA0">
        <w:rPr>
          <w:rFonts w:ascii="Arial" w:hAnsi="Arial" w:cs="Arial"/>
          <w:color w:val="000000" w:themeColor="text1"/>
          <w:sz w:val="22"/>
          <w:szCs w:val="22"/>
          <w:lang w:val="gl-ES"/>
        </w:rPr>
        <w:t>oñecemento do idioma galego</w:t>
      </w:r>
    </w:p>
    <w:p w14:paraId="05B7D6D5"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779CACB7" w14:textId="1BA05516" w:rsidR="00297FA0" w:rsidRPr="00567EA0" w:rsidRDefault="00B0105E" w:rsidP="00AC5F87">
      <w:pPr>
        <w:pStyle w:val="Pargrafodelista"/>
        <w:numPr>
          <w:ilvl w:val="0"/>
          <w:numId w:val="57"/>
        </w:numPr>
        <w:tabs>
          <w:tab w:val="left" w:pos="-720"/>
        </w:tabs>
        <w:suppressAutoHyphens/>
        <w:spacing w:line="360" w:lineRule="auto"/>
        <w:jc w:val="both"/>
        <w:rPr>
          <w:rFonts w:ascii="Arial" w:hAnsi="Arial" w:cs="Arial"/>
          <w:color w:val="000000" w:themeColor="text1"/>
          <w:sz w:val="22"/>
          <w:szCs w:val="22"/>
        </w:rPr>
      </w:pPr>
      <w:r w:rsidRPr="00567EA0">
        <w:rPr>
          <w:rFonts w:ascii="Arial" w:hAnsi="Arial" w:cs="Arial"/>
          <w:color w:val="000000" w:themeColor="text1"/>
          <w:sz w:val="22"/>
          <w:szCs w:val="22"/>
        </w:rPr>
        <w:t>C</w:t>
      </w:r>
      <w:r w:rsidR="00077CB4" w:rsidRPr="00567EA0">
        <w:rPr>
          <w:rFonts w:ascii="Arial" w:hAnsi="Arial" w:cs="Arial"/>
          <w:color w:val="000000" w:themeColor="text1"/>
          <w:sz w:val="22"/>
          <w:szCs w:val="22"/>
        </w:rPr>
        <w:t>elga</w:t>
      </w:r>
      <w:r w:rsidRPr="00567EA0">
        <w:rPr>
          <w:rFonts w:ascii="Arial" w:hAnsi="Arial" w:cs="Arial"/>
          <w:color w:val="000000" w:themeColor="text1"/>
          <w:sz w:val="22"/>
          <w:szCs w:val="22"/>
        </w:rPr>
        <w:t xml:space="preserve"> 5 ou c</w:t>
      </w:r>
      <w:r w:rsidR="00297FA0" w:rsidRPr="00567EA0">
        <w:rPr>
          <w:rFonts w:ascii="Arial" w:hAnsi="Arial" w:cs="Arial"/>
          <w:color w:val="000000" w:themeColor="text1"/>
          <w:sz w:val="22"/>
          <w:szCs w:val="22"/>
        </w:rPr>
        <w:t>urso de nivel medio de linguaxe administrativa galega, curso de nivel medio de linguaxe administrativa local galega, curso de linguaxe xurídica galega, ciclo superior dos estudos de galego das escolas oficiais de idiomas: 2,75 puntos.</w:t>
      </w:r>
    </w:p>
    <w:p w14:paraId="509AD4E7" w14:textId="77777777" w:rsidR="00297FA0" w:rsidRPr="00567EA0" w:rsidRDefault="00297FA0" w:rsidP="00AC5F87">
      <w:pPr>
        <w:pStyle w:val="Pargrafodelista"/>
        <w:numPr>
          <w:ilvl w:val="0"/>
          <w:numId w:val="57"/>
        </w:numPr>
        <w:tabs>
          <w:tab w:val="left" w:pos="-720"/>
        </w:tabs>
        <w:suppressAutoHyphens/>
        <w:spacing w:line="360" w:lineRule="auto"/>
        <w:jc w:val="both"/>
        <w:rPr>
          <w:rFonts w:ascii="Arial" w:hAnsi="Arial" w:cs="Arial"/>
          <w:color w:val="000000" w:themeColor="text1"/>
          <w:sz w:val="22"/>
          <w:szCs w:val="22"/>
        </w:rPr>
      </w:pPr>
      <w:r w:rsidRPr="00567EA0">
        <w:rPr>
          <w:rFonts w:ascii="Arial" w:hAnsi="Arial" w:cs="Arial"/>
          <w:color w:val="000000" w:themeColor="text1"/>
          <w:sz w:val="22"/>
          <w:szCs w:val="22"/>
        </w:rPr>
        <w:t>Curso de nivel superior de linguaxe administrativa galega ou curso de nivel superior de linguaxe xurídica galega: 3,5 puntos</w:t>
      </w:r>
    </w:p>
    <w:p w14:paraId="5EE67576"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4A351E03"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En caso de acreditar máis dun grao de coñecemento de galego, só se computará o superior.</w:t>
      </w:r>
      <w:r w:rsidR="001B7F5E" w:rsidRPr="00567EA0">
        <w:rPr>
          <w:rFonts w:ascii="Arial" w:hAnsi="Arial" w:cs="Arial"/>
          <w:color w:val="000000" w:themeColor="text1"/>
          <w:sz w:val="22"/>
          <w:szCs w:val="22"/>
          <w:lang w:val="gl-ES"/>
        </w:rPr>
        <w:t xml:space="preserve"> </w:t>
      </w:r>
      <w:r w:rsidR="00F30702" w:rsidRPr="00567EA0">
        <w:rPr>
          <w:rFonts w:ascii="Arial" w:hAnsi="Arial" w:cs="Arial"/>
          <w:color w:val="000000" w:themeColor="text1"/>
          <w:sz w:val="22"/>
          <w:szCs w:val="22"/>
          <w:lang w:val="gl-ES"/>
        </w:rPr>
        <w:t>Solo</w:t>
      </w:r>
      <w:r w:rsidR="00077CB4" w:rsidRPr="00567EA0">
        <w:rPr>
          <w:rFonts w:ascii="Arial" w:hAnsi="Arial" w:cs="Arial"/>
          <w:color w:val="000000" w:themeColor="text1"/>
          <w:sz w:val="22"/>
          <w:szCs w:val="22"/>
          <w:lang w:val="gl-ES"/>
        </w:rPr>
        <w:t xml:space="preserve"> se valorará </w:t>
      </w:r>
      <w:r w:rsidR="001B7F5E" w:rsidRPr="00567EA0">
        <w:rPr>
          <w:rFonts w:ascii="Arial" w:hAnsi="Arial" w:cs="Arial"/>
          <w:color w:val="000000" w:themeColor="text1"/>
          <w:sz w:val="22"/>
          <w:szCs w:val="22"/>
          <w:lang w:val="gl-ES"/>
        </w:rPr>
        <w:t>un</w:t>
      </w:r>
      <w:r w:rsidR="00077CB4" w:rsidRPr="00567EA0">
        <w:rPr>
          <w:rFonts w:ascii="Arial" w:hAnsi="Arial" w:cs="Arial"/>
          <w:color w:val="000000" w:themeColor="text1"/>
          <w:sz w:val="22"/>
          <w:szCs w:val="22"/>
          <w:lang w:val="gl-ES"/>
        </w:rPr>
        <w:t xml:space="preserve"> </w:t>
      </w:r>
      <w:r w:rsidR="001B7F5E" w:rsidRPr="00567EA0">
        <w:rPr>
          <w:rFonts w:ascii="Arial" w:hAnsi="Arial" w:cs="Arial"/>
          <w:color w:val="000000" w:themeColor="text1"/>
          <w:sz w:val="22"/>
          <w:szCs w:val="22"/>
          <w:lang w:val="gl-ES"/>
        </w:rPr>
        <w:t>nivel</w:t>
      </w:r>
      <w:r w:rsidR="00077CB4" w:rsidRPr="00567EA0">
        <w:rPr>
          <w:rFonts w:ascii="Arial" w:hAnsi="Arial" w:cs="Arial"/>
          <w:color w:val="000000" w:themeColor="text1"/>
          <w:sz w:val="22"/>
          <w:szCs w:val="22"/>
          <w:lang w:val="gl-ES"/>
        </w:rPr>
        <w:t xml:space="preserve"> superior ao esixido para o ingreso no corpo ou escala.</w:t>
      </w:r>
    </w:p>
    <w:p w14:paraId="72CD3360"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4538E55B" w14:textId="77777777" w:rsidR="00297FA0" w:rsidRPr="00567EA0" w:rsidRDefault="00297FA0" w:rsidP="00AC5F87">
      <w:pPr>
        <w:pStyle w:val="Textoprincipal2"/>
        <w:spacing w:after="0"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Só se lle concederá validez, no que se refire á acreditación do coñecemento do galego, aos cursos, estudos ou titulacións validadas polo órgano competente de acordo coa Orde do 16 de xullo de 2007 (DOG nº 146, de 30 de xullo), modificada pola Orde do 10 de febreiro de 2014 (DOG nº 34, do 19 de febreiro), pola que se regulan os certificados oficiais acreditativos dos niveis de coñecemento da lingua galega (Celga), e pola Orde do 13 de xuño de 2011 pola que se regulan os cursos de linguaxe administrativa e xurídica galeg</w:t>
      </w:r>
      <w:r w:rsidR="00077CB4" w:rsidRPr="00567EA0">
        <w:rPr>
          <w:rFonts w:ascii="Arial" w:hAnsi="Arial" w:cs="Arial"/>
          <w:color w:val="000000" w:themeColor="text1"/>
          <w:sz w:val="22"/>
          <w:szCs w:val="22"/>
          <w:lang w:val="gl-ES"/>
        </w:rPr>
        <w:t>a</w:t>
      </w:r>
      <w:r w:rsidRPr="00567EA0">
        <w:rPr>
          <w:rFonts w:ascii="Arial" w:hAnsi="Arial" w:cs="Arial"/>
          <w:color w:val="000000" w:themeColor="text1"/>
          <w:sz w:val="22"/>
          <w:szCs w:val="22"/>
          <w:lang w:val="gl-ES"/>
        </w:rPr>
        <w:t xml:space="preserve">s. </w:t>
      </w:r>
    </w:p>
    <w:p w14:paraId="32C3BB16"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O coñecemento do idioma galego só será obxecto de valoración neste apartado.</w:t>
      </w:r>
    </w:p>
    <w:p w14:paraId="19ED0B78"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35DDB138"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 puntuación máxima da base III.</w:t>
      </w:r>
      <w:r w:rsidR="00A10E9C" w:rsidRPr="00567EA0">
        <w:rPr>
          <w:rFonts w:ascii="Arial" w:hAnsi="Arial" w:cs="Arial"/>
          <w:color w:val="000000" w:themeColor="text1"/>
          <w:sz w:val="22"/>
          <w:szCs w:val="22"/>
          <w:lang w:val="gl-ES"/>
        </w:rPr>
        <w:t>1.</w:t>
      </w:r>
      <w:r w:rsidRPr="00567EA0">
        <w:rPr>
          <w:rFonts w:ascii="Arial" w:hAnsi="Arial" w:cs="Arial"/>
          <w:color w:val="000000" w:themeColor="text1"/>
          <w:sz w:val="22"/>
          <w:szCs w:val="22"/>
          <w:lang w:val="gl-ES"/>
        </w:rPr>
        <w:t>A.</w:t>
      </w:r>
      <w:r w:rsidR="004F6569" w:rsidRPr="00567EA0">
        <w:rPr>
          <w:rFonts w:ascii="Arial" w:hAnsi="Arial" w:cs="Arial"/>
          <w:color w:val="000000" w:themeColor="text1"/>
          <w:sz w:val="22"/>
          <w:szCs w:val="22"/>
          <w:lang w:val="gl-ES"/>
        </w:rPr>
        <w:t>2</w:t>
      </w:r>
      <w:r w:rsidRPr="00567EA0">
        <w:rPr>
          <w:rFonts w:ascii="Arial" w:hAnsi="Arial" w:cs="Arial"/>
          <w:color w:val="000000" w:themeColor="text1"/>
          <w:sz w:val="22"/>
          <w:szCs w:val="22"/>
          <w:lang w:val="gl-ES"/>
        </w:rPr>
        <w:t xml:space="preserve"> será de 3,5 puntos.</w:t>
      </w:r>
    </w:p>
    <w:p w14:paraId="14E474C8"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6EDADA77" w14:textId="77777777" w:rsidR="00297FA0" w:rsidRPr="00567EA0"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w:t>
      </w:r>
      <w:r w:rsidR="00297FA0" w:rsidRPr="00567EA0">
        <w:rPr>
          <w:rFonts w:ascii="Arial" w:hAnsi="Arial" w:cs="Arial"/>
          <w:color w:val="000000" w:themeColor="text1"/>
          <w:sz w:val="22"/>
          <w:szCs w:val="22"/>
          <w:lang w:val="gl-ES"/>
        </w:rPr>
        <w:t>3. Traballo desenvolvido</w:t>
      </w:r>
    </w:p>
    <w:p w14:paraId="5CFBFEE4" w14:textId="77777777" w:rsidR="00B956D0" w:rsidRPr="00567EA0" w:rsidRDefault="00B956D0" w:rsidP="00AC5F87">
      <w:pPr>
        <w:tabs>
          <w:tab w:val="left" w:pos="-720"/>
        </w:tabs>
        <w:suppressAutoHyphens/>
        <w:spacing w:line="360" w:lineRule="auto"/>
        <w:jc w:val="both"/>
        <w:rPr>
          <w:rFonts w:ascii="Arial" w:hAnsi="Arial" w:cs="Arial"/>
          <w:color w:val="000000" w:themeColor="text1"/>
          <w:sz w:val="22"/>
          <w:szCs w:val="22"/>
          <w:lang w:val="gl-ES"/>
        </w:rPr>
      </w:pPr>
    </w:p>
    <w:p w14:paraId="4A6E4DD0" w14:textId="77777777" w:rsidR="00D81EDF" w:rsidRPr="00567EA0" w:rsidRDefault="00D81EDF"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A.3.1. A determinación da puntuación realizarase a partir do sumatorio das puntuacións parciais obtidas no desempeño dun ou máis postos de traballo de cada nivel de destino como consecuencia de aplicar a seguinte fórmula.</w:t>
      </w:r>
    </w:p>
    <w:p w14:paraId="04AC0E5D" w14:textId="77777777" w:rsidR="00D81EDF" w:rsidRPr="00567EA0" w:rsidRDefault="00D81EDF" w:rsidP="00AC5F87">
      <w:pPr>
        <w:tabs>
          <w:tab w:val="left" w:pos="-720"/>
        </w:tabs>
        <w:suppressAutoHyphens/>
        <w:spacing w:line="360" w:lineRule="auto"/>
        <w:ind w:left="284"/>
        <w:jc w:val="both"/>
        <w:rPr>
          <w:rFonts w:ascii="Arial" w:hAnsi="Arial" w:cs="Arial"/>
          <w:color w:val="000000" w:themeColor="text1"/>
          <w:sz w:val="22"/>
          <w:szCs w:val="22"/>
          <w:lang w:val="gl-ES"/>
        </w:rPr>
      </w:pPr>
    </w:p>
    <w:p w14:paraId="57AFCB8B" w14:textId="77777777" w:rsidR="00D81EDF" w:rsidRPr="00567EA0" w:rsidRDefault="00D81EDF" w:rsidP="00AC5F87">
      <w:pPr>
        <w:spacing w:line="360" w:lineRule="auto"/>
        <w:ind w:left="284"/>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Traballo desenvolvido = (T</w:t>
      </w:r>
      <w:r w:rsidRPr="00567EA0">
        <w:rPr>
          <w:rFonts w:ascii="Arial" w:hAnsi="Arial" w:cs="Arial"/>
          <w:color w:val="000000" w:themeColor="text1"/>
          <w:sz w:val="22"/>
          <w:szCs w:val="22"/>
          <w:vertAlign w:val="subscript"/>
          <w:lang w:val="gl-ES"/>
        </w:rPr>
        <w:t>1</w:t>
      </w:r>
      <w:r w:rsidRPr="00567EA0">
        <w:rPr>
          <w:rFonts w:ascii="Arial" w:hAnsi="Arial" w:cs="Arial"/>
          <w:color w:val="000000" w:themeColor="text1"/>
          <w:sz w:val="22"/>
          <w:szCs w:val="22"/>
          <w:lang w:val="gl-ES"/>
        </w:rPr>
        <w:t>*P</w:t>
      </w:r>
      <w:r w:rsidRPr="00567EA0">
        <w:rPr>
          <w:rFonts w:ascii="Arial" w:hAnsi="Arial" w:cs="Arial"/>
          <w:color w:val="000000" w:themeColor="text1"/>
          <w:sz w:val="22"/>
          <w:szCs w:val="22"/>
          <w:vertAlign w:val="subscript"/>
          <w:lang w:val="gl-ES"/>
        </w:rPr>
        <w:t>1</w:t>
      </w:r>
      <w:r w:rsidRPr="00567EA0">
        <w:rPr>
          <w:rFonts w:ascii="Arial" w:hAnsi="Arial" w:cs="Arial"/>
          <w:color w:val="000000" w:themeColor="text1"/>
          <w:sz w:val="22"/>
          <w:szCs w:val="22"/>
          <w:lang w:val="gl-ES"/>
        </w:rPr>
        <w:t xml:space="preserve"> + T</w:t>
      </w:r>
      <w:r w:rsidRPr="00567EA0">
        <w:rPr>
          <w:rFonts w:ascii="Arial" w:hAnsi="Arial" w:cs="Arial"/>
          <w:color w:val="000000" w:themeColor="text1"/>
          <w:sz w:val="22"/>
          <w:szCs w:val="22"/>
          <w:vertAlign w:val="subscript"/>
          <w:lang w:val="gl-ES"/>
        </w:rPr>
        <w:t>2</w:t>
      </w:r>
      <w:r w:rsidRPr="00567EA0">
        <w:rPr>
          <w:rFonts w:ascii="Arial" w:hAnsi="Arial" w:cs="Arial"/>
          <w:color w:val="000000" w:themeColor="text1"/>
          <w:sz w:val="22"/>
          <w:szCs w:val="22"/>
          <w:lang w:val="gl-ES"/>
        </w:rPr>
        <w:t>*P</w:t>
      </w:r>
      <w:r w:rsidRPr="00567EA0">
        <w:rPr>
          <w:rFonts w:ascii="Arial" w:hAnsi="Arial" w:cs="Arial"/>
          <w:color w:val="000000" w:themeColor="text1"/>
          <w:sz w:val="22"/>
          <w:szCs w:val="22"/>
          <w:vertAlign w:val="subscript"/>
          <w:lang w:val="gl-ES"/>
        </w:rPr>
        <w:t>2</w:t>
      </w:r>
      <w:r w:rsidRPr="00567EA0">
        <w:rPr>
          <w:rFonts w:ascii="Arial" w:hAnsi="Arial" w:cs="Arial"/>
          <w:color w:val="000000" w:themeColor="text1"/>
          <w:sz w:val="22"/>
          <w:szCs w:val="22"/>
          <w:lang w:val="gl-ES"/>
        </w:rPr>
        <w:t xml:space="preserve"> + ... + T</w:t>
      </w:r>
      <w:r w:rsidRPr="00567EA0">
        <w:rPr>
          <w:rFonts w:ascii="Arial" w:hAnsi="Arial" w:cs="Arial"/>
          <w:color w:val="000000" w:themeColor="text1"/>
          <w:sz w:val="22"/>
          <w:szCs w:val="22"/>
          <w:vertAlign w:val="subscript"/>
          <w:lang w:val="gl-ES"/>
        </w:rPr>
        <w:t>n</w:t>
      </w:r>
      <w:r w:rsidRPr="00567EA0">
        <w:rPr>
          <w:rFonts w:ascii="Arial" w:hAnsi="Arial" w:cs="Arial"/>
          <w:color w:val="000000" w:themeColor="text1"/>
          <w:sz w:val="22"/>
          <w:szCs w:val="22"/>
          <w:lang w:val="gl-ES"/>
        </w:rPr>
        <w:t>*P</w:t>
      </w:r>
      <w:r w:rsidRPr="00567EA0">
        <w:rPr>
          <w:rFonts w:ascii="Arial" w:hAnsi="Arial" w:cs="Arial"/>
          <w:color w:val="000000" w:themeColor="text1"/>
          <w:sz w:val="22"/>
          <w:szCs w:val="22"/>
          <w:vertAlign w:val="subscript"/>
          <w:lang w:val="gl-ES"/>
        </w:rPr>
        <w:t>n</w:t>
      </w:r>
      <w:r w:rsidRPr="00567EA0">
        <w:rPr>
          <w:rFonts w:ascii="Arial" w:hAnsi="Arial" w:cs="Arial"/>
          <w:color w:val="000000" w:themeColor="text1"/>
          <w:sz w:val="22"/>
          <w:szCs w:val="22"/>
          <w:lang w:val="gl-ES"/>
        </w:rPr>
        <w:t>)</w:t>
      </w:r>
    </w:p>
    <w:p w14:paraId="0E207176" w14:textId="77777777" w:rsidR="00D81EDF" w:rsidRPr="00567EA0" w:rsidRDefault="00D81EDF" w:rsidP="00AC5F87">
      <w:pPr>
        <w:spacing w:line="360" w:lineRule="auto"/>
        <w:ind w:left="284"/>
        <w:jc w:val="both"/>
        <w:rPr>
          <w:rFonts w:ascii="Arial" w:hAnsi="Arial" w:cs="Arial"/>
          <w:color w:val="000000" w:themeColor="text1"/>
          <w:sz w:val="22"/>
          <w:szCs w:val="22"/>
          <w:lang w:val="gl-ES"/>
        </w:rPr>
      </w:pPr>
    </w:p>
    <w:p w14:paraId="0DAD66CE" w14:textId="77777777" w:rsidR="00D81EDF" w:rsidRPr="00567EA0" w:rsidRDefault="00D81EDF" w:rsidP="00AC5F87">
      <w:pPr>
        <w:spacing w:line="360" w:lineRule="auto"/>
        <w:ind w:left="284"/>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Onde:</w:t>
      </w:r>
    </w:p>
    <w:p w14:paraId="504DA362" w14:textId="77777777" w:rsidR="00D81EDF" w:rsidRPr="00567EA0" w:rsidRDefault="00D81EDF" w:rsidP="00AC5F87">
      <w:pPr>
        <w:spacing w:line="360" w:lineRule="auto"/>
        <w:ind w:left="284"/>
        <w:jc w:val="both"/>
        <w:rPr>
          <w:rFonts w:ascii="Arial" w:hAnsi="Arial" w:cs="Arial"/>
          <w:b/>
          <w:color w:val="000000" w:themeColor="text1"/>
          <w:sz w:val="22"/>
          <w:szCs w:val="22"/>
          <w:lang w:val="gl-ES"/>
        </w:rPr>
      </w:pPr>
    </w:p>
    <w:p w14:paraId="4D81C96E" w14:textId="77777777" w:rsidR="00D81EDF" w:rsidRPr="00567EA0" w:rsidRDefault="00D81EDF" w:rsidP="00AC5F87">
      <w:pPr>
        <w:pStyle w:val="Pargrafodelista"/>
        <w:numPr>
          <w:ilvl w:val="1"/>
          <w:numId w:val="22"/>
        </w:numPr>
        <w:spacing w:line="360" w:lineRule="auto"/>
        <w:ind w:left="993" w:hanging="284"/>
        <w:contextualSpacing/>
        <w:jc w:val="both"/>
        <w:rPr>
          <w:rFonts w:ascii="Arial" w:hAnsi="Arial" w:cs="Arial"/>
          <w:color w:val="000000" w:themeColor="text1"/>
          <w:sz w:val="22"/>
          <w:szCs w:val="22"/>
        </w:rPr>
      </w:pPr>
      <w:r w:rsidRPr="00567EA0">
        <w:rPr>
          <w:rFonts w:ascii="Arial" w:hAnsi="Arial" w:cs="Arial"/>
          <w:color w:val="000000" w:themeColor="text1"/>
          <w:sz w:val="22"/>
          <w:szCs w:val="22"/>
        </w:rPr>
        <w:t>T</w:t>
      </w:r>
      <w:r w:rsidRPr="00567EA0">
        <w:rPr>
          <w:rFonts w:ascii="Arial" w:hAnsi="Arial" w:cs="Arial"/>
          <w:color w:val="000000" w:themeColor="text1"/>
          <w:sz w:val="22"/>
          <w:szCs w:val="22"/>
          <w:vertAlign w:val="subscript"/>
        </w:rPr>
        <w:t>i</w:t>
      </w:r>
      <w:r w:rsidRPr="00567EA0">
        <w:rPr>
          <w:rFonts w:ascii="Arial" w:hAnsi="Arial" w:cs="Arial"/>
          <w:color w:val="000000" w:themeColor="text1"/>
          <w:sz w:val="22"/>
          <w:szCs w:val="22"/>
        </w:rPr>
        <w:t xml:space="preserve"> amosa o tempo total de traballo desenvolvido nun nivel de destino concreto (i) expresado en meses de 30 días.</w:t>
      </w:r>
    </w:p>
    <w:p w14:paraId="07197135" w14:textId="77777777" w:rsidR="00D81EDF" w:rsidRPr="00567EA0" w:rsidRDefault="00D81EDF" w:rsidP="00AC5F87">
      <w:pPr>
        <w:pStyle w:val="Pargrafodelista"/>
        <w:numPr>
          <w:ilvl w:val="0"/>
          <w:numId w:val="42"/>
        </w:numPr>
        <w:spacing w:line="360" w:lineRule="auto"/>
        <w:ind w:left="993" w:hanging="267"/>
        <w:contextualSpacing/>
        <w:jc w:val="both"/>
        <w:rPr>
          <w:rFonts w:ascii="Arial" w:hAnsi="Arial" w:cs="Arial"/>
          <w:color w:val="000000" w:themeColor="text1"/>
          <w:sz w:val="22"/>
          <w:szCs w:val="22"/>
        </w:rPr>
      </w:pPr>
      <w:r w:rsidRPr="00567EA0">
        <w:rPr>
          <w:rFonts w:ascii="Arial" w:hAnsi="Arial" w:cs="Arial"/>
          <w:color w:val="000000" w:themeColor="text1"/>
          <w:sz w:val="22"/>
          <w:szCs w:val="22"/>
        </w:rPr>
        <w:t>P</w:t>
      </w:r>
      <w:r w:rsidRPr="00567EA0">
        <w:rPr>
          <w:rFonts w:ascii="Arial" w:hAnsi="Arial" w:cs="Arial"/>
          <w:color w:val="000000" w:themeColor="text1"/>
          <w:sz w:val="22"/>
          <w:szCs w:val="22"/>
          <w:vertAlign w:val="subscript"/>
        </w:rPr>
        <w:t>i</w:t>
      </w:r>
      <w:r w:rsidRPr="00567EA0">
        <w:rPr>
          <w:rFonts w:ascii="Arial" w:hAnsi="Arial" w:cs="Arial"/>
          <w:color w:val="000000" w:themeColor="text1"/>
          <w:sz w:val="22"/>
          <w:szCs w:val="22"/>
        </w:rPr>
        <w:t xml:space="preserve"> amosa a puntuación asignada ao nivel de destino (i) segundo o seguinte criterio:</w:t>
      </w:r>
    </w:p>
    <w:p w14:paraId="7618B579" w14:textId="77777777" w:rsidR="00D81EDF" w:rsidRPr="00567EA0" w:rsidRDefault="00D81EDF" w:rsidP="00AC5F87">
      <w:pPr>
        <w:spacing w:line="360" w:lineRule="auto"/>
        <w:ind w:left="993"/>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Polo nivel de destino 10: 0,001 puntos.</w:t>
      </w:r>
    </w:p>
    <w:p w14:paraId="2CF6DE24" w14:textId="77777777" w:rsidR="00D81EDF" w:rsidRPr="00567EA0" w:rsidRDefault="00D81EDF" w:rsidP="00AC5F87">
      <w:pPr>
        <w:spacing w:line="360" w:lineRule="auto"/>
        <w:ind w:left="993"/>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Por cada unidade de nivel de destino que exceda de 10: 0,001 puntos, ata un máximo de 0,020 puntos.</w:t>
      </w:r>
    </w:p>
    <w:p w14:paraId="756FF2B4" w14:textId="77777777" w:rsidR="00305F03" w:rsidRPr="00567EA0" w:rsidRDefault="00305F03" w:rsidP="00AC5F87">
      <w:pPr>
        <w:spacing w:line="360" w:lineRule="auto"/>
        <w:ind w:left="284"/>
        <w:jc w:val="both"/>
        <w:rPr>
          <w:rFonts w:ascii="Arial" w:hAnsi="Arial" w:cs="Arial"/>
          <w:sz w:val="22"/>
          <w:szCs w:val="22"/>
          <w:lang w:val="gl-ES"/>
        </w:rPr>
      </w:pPr>
    </w:p>
    <w:p w14:paraId="0D401318" w14:textId="77777777" w:rsidR="00484EFE" w:rsidRPr="00567EA0" w:rsidRDefault="00484EFE" w:rsidP="00305F03">
      <w:pPr>
        <w:spacing w:line="360" w:lineRule="auto"/>
        <w:jc w:val="both"/>
        <w:rPr>
          <w:rFonts w:ascii="Arial" w:hAnsi="Arial" w:cs="Arial"/>
          <w:sz w:val="22"/>
          <w:szCs w:val="22"/>
          <w:lang w:val="gl-ES"/>
        </w:rPr>
      </w:pPr>
    </w:p>
    <w:p w14:paraId="6E293C09" w14:textId="69A87D76" w:rsidR="00484EFE" w:rsidRPr="00567EA0" w:rsidRDefault="00484EFE" w:rsidP="00484EFE">
      <w:pPr>
        <w:tabs>
          <w:tab w:val="left" w:pos="-720"/>
        </w:tabs>
        <w:suppressAutoHyphens/>
        <w:spacing w:line="360" w:lineRule="auto"/>
        <w:jc w:val="both"/>
        <w:rPr>
          <w:rFonts w:ascii="Arial" w:hAnsi="Arial" w:cs="Arial"/>
          <w:sz w:val="22"/>
          <w:szCs w:val="22"/>
          <w:lang w:val="gl-ES"/>
        </w:rPr>
      </w:pPr>
      <w:r w:rsidRPr="00567EA0">
        <w:rPr>
          <w:rFonts w:ascii="Arial" w:hAnsi="Arial" w:cs="Arial"/>
          <w:color w:val="000000" w:themeColor="text1"/>
          <w:sz w:val="22"/>
          <w:szCs w:val="22"/>
          <w:lang w:val="gl-ES"/>
        </w:rPr>
        <w:t>A.3.2.</w:t>
      </w:r>
      <w:r w:rsidRPr="00567EA0">
        <w:rPr>
          <w:rFonts w:ascii="Arial" w:hAnsi="Arial" w:cs="Arial"/>
          <w:sz w:val="22"/>
          <w:szCs w:val="22"/>
          <w:lang w:val="gl-ES"/>
        </w:rPr>
        <w:t xml:space="preserve"> Só se computará o traballo desenvolvido coa condición de funcionario/a</w:t>
      </w:r>
      <w:r w:rsidR="0077527A" w:rsidRPr="00567EA0">
        <w:rPr>
          <w:rFonts w:ascii="Arial" w:hAnsi="Arial" w:cs="Arial"/>
          <w:sz w:val="22"/>
          <w:szCs w:val="22"/>
          <w:lang w:val="gl-ES"/>
        </w:rPr>
        <w:t xml:space="preserve"> </w:t>
      </w:r>
      <w:r w:rsidRPr="00567EA0">
        <w:rPr>
          <w:rFonts w:ascii="Arial" w:hAnsi="Arial" w:cs="Arial"/>
          <w:sz w:val="22"/>
          <w:szCs w:val="22"/>
          <w:lang w:val="gl-ES"/>
        </w:rPr>
        <w:t xml:space="preserve">nos distintos subgrupos. </w:t>
      </w:r>
    </w:p>
    <w:p w14:paraId="1FC7FBF4" w14:textId="16F8823A" w:rsidR="00FB5864" w:rsidRPr="00567EA0" w:rsidRDefault="00FB5864" w:rsidP="00FB5864">
      <w:pPr>
        <w:spacing w:line="360" w:lineRule="auto"/>
        <w:jc w:val="both"/>
        <w:rPr>
          <w:rFonts w:ascii="Arial" w:hAnsi="Arial" w:cs="Arial"/>
          <w:sz w:val="22"/>
          <w:szCs w:val="22"/>
          <w:lang w:val="gl-ES"/>
        </w:rPr>
      </w:pPr>
      <w:r w:rsidRPr="00567EA0">
        <w:rPr>
          <w:rFonts w:ascii="Arial" w:hAnsi="Arial" w:cs="Arial"/>
          <w:sz w:val="22"/>
          <w:szCs w:val="22"/>
          <w:lang w:val="gl-ES"/>
        </w:rPr>
        <w:t xml:space="preserve">O traballo desenvolvido na situación de comisión de servizos puntuarase como realizado no posto de orixe </w:t>
      </w:r>
      <w:r w:rsidR="00020199" w:rsidRPr="00567EA0">
        <w:rPr>
          <w:rFonts w:ascii="Arial" w:hAnsi="Arial" w:cs="Arial"/>
          <w:sz w:val="22"/>
          <w:szCs w:val="22"/>
          <w:lang w:val="gl-ES"/>
        </w:rPr>
        <w:t>da persoa funcionaria.</w:t>
      </w:r>
    </w:p>
    <w:p w14:paraId="7FE21837" w14:textId="77777777" w:rsidR="00FB5864" w:rsidRPr="00567EA0" w:rsidRDefault="00FB5864" w:rsidP="00484EFE">
      <w:pPr>
        <w:tabs>
          <w:tab w:val="left" w:pos="-720"/>
        </w:tabs>
        <w:suppressAutoHyphens/>
        <w:spacing w:line="360" w:lineRule="auto"/>
        <w:jc w:val="both"/>
        <w:rPr>
          <w:rFonts w:ascii="Arial" w:hAnsi="Arial" w:cs="Arial"/>
          <w:sz w:val="22"/>
          <w:szCs w:val="22"/>
          <w:lang w:val="gl-ES"/>
        </w:rPr>
      </w:pPr>
    </w:p>
    <w:p w14:paraId="44AC3555" w14:textId="2A9D254F"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lastRenderedPageBreak/>
        <w:t>A puntuación máxima da base III.</w:t>
      </w:r>
      <w:r w:rsidR="00A10E9C" w:rsidRPr="00567EA0">
        <w:rPr>
          <w:rFonts w:ascii="Arial" w:hAnsi="Arial" w:cs="Arial"/>
          <w:color w:val="000000" w:themeColor="text1"/>
          <w:sz w:val="22"/>
          <w:szCs w:val="22"/>
          <w:lang w:val="gl-ES"/>
        </w:rPr>
        <w:t>1.</w:t>
      </w:r>
      <w:r w:rsidRPr="00567EA0">
        <w:rPr>
          <w:rFonts w:ascii="Arial" w:hAnsi="Arial" w:cs="Arial"/>
          <w:color w:val="000000" w:themeColor="text1"/>
          <w:sz w:val="22"/>
          <w:szCs w:val="22"/>
          <w:lang w:val="gl-ES"/>
        </w:rPr>
        <w:t xml:space="preserve">A.3 será de </w:t>
      </w:r>
      <w:r w:rsidR="00AD7EC6" w:rsidRPr="00567EA0">
        <w:rPr>
          <w:rFonts w:ascii="Arial" w:hAnsi="Arial" w:cs="Arial"/>
          <w:color w:val="000000" w:themeColor="text1"/>
          <w:sz w:val="22"/>
          <w:szCs w:val="22"/>
          <w:lang w:val="gl-ES"/>
        </w:rPr>
        <w:t>3,5</w:t>
      </w:r>
      <w:r w:rsidRPr="00567EA0">
        <w:rPr>
          <w:rFonts w:ascii="Arial" w:hAnsi="Arial" w:cs="Arial"/>
          <w:color w:val="000000" w:themeColor="text1"/>
          <w:sz w:val="22"/>
          <w:szCs w:val="22"/>
          <w:lang w:val="gl-ES"/>
        </w:rPr>
        <w:t xml:space="preserve"> puntos.</w:t>
      </w:r>
    </w:p>
    <w:p w14:paraId="1D86DE50" w14:textId="77777777" w:rsidR="00297FA0" w:rsidRPr="00567EA0"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04732ABA"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B. Outros méritos valorables: </w:t>
      </w:r>
    </w:p>
    <w:p w14:paraId="513AC409"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567F7C63" w14:textId="55FF4E63" w:rsidR="0011449B" w:rsidRPr="00567EA0" w:rsidRDefault="00133E74" w:rsidP="00AC5F87">
      <w:pPr>
        <w:tabs>
          <w:tab w:val="left" w:pos="-72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z w:val="22"/>
          <w:szCs w:val="22"/>
          <w:lang w:val="gl-ES"/>
        </w:rPr>
        <w:t>B.</w:t>
      </w:r>
      <w:r w:rsidR="004F6569" w:rsidRPr="00567EA0">
        <w:rPr>
          <w:rFonts w:ascii="Arial" w:hAnsi="Arial" w:cs="Arial"/>
          <w:color w:val="000000" w:themeColor="text1"/>
          <w:sz w:val="22"/>
          <w:szCs w:val="22"/>
          <w:lang w:val="gl-ES"/>
        </w:rPr>
        <w:t>1</w:t>
      </w:r>
      <w:r w:rsidR="0011449B" w:rsidRPr="00567EA0">
        <w:rPr>
          <w:rFonts w:ascii="Arial" w:hAnsi="Arial" w:cs="Arial"/>
          <w:color w:val="000000" w:themeColor="text1"/>
          <w:sz w:val="22"/>
          <w:szCs w:val="22"/>
          <w:lang w:val="gl-ES"/>
        </w:rPr>
        <w:t>.</w:t>
      </w:r>
      <w:r w:rsidR="0011449B" w:rsidRPr="00567EA0">
        <w:rPr>
          <w:rFonts w:ascii="Arial" w:hAnsi="Arial" w:cs="Arial"/>
          <w:color w:val="000000" w:themeColor="text1"/>
          <w:spacing w:val="-2"/>
          <w:sz w:val="22"/>
          <w:szCs w:val="22"/>
          <w:lang w:val="gl-ES"/>
        </w:rPr>
        <w:t xml:space="preserve"> Méritos específicos adecuados ás características do posto de traballo:</w:t>
      </w:r>
    </w:p>
    <w:p w14:paraId="73D3CA1D"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6CC58D38" w14:textId="561990C9" w:rsidR="0011449B" w:rsidRPr="00567EA0" w:rsidRDefault="0011449B" w:rsidP="00343CD5">
      <w:pPr>
        <w:tabs>
          <w:tab w:val="left" w:pos="0"/>
        </w:tabs>
        <w:suppressAutoHyphens/>
        <w:spacing w:line="360" w:lineRule="auto"/>
        <w:jc w:val="both"/>
        <w:rPr>
          <w:rFonts w:ascii="Arial" w:hAnsi="Arial" w:cs="Arial"/>
          <w:sz w:val="22"/>
          <w:szCs w:val="22"/>
          <w:lang w:val="gl-ES"/>
        </w:rPr>
      </w:pPr>
      <w:r w:rsidRPr="00567EA0">
        <w:rPr>
          <w:rFonts w:ascii="Arial" w:hAnsi="Arial" w:cs="Arial"/>
          <w:color w:val="000000" w:themeColor="text1"/>
          <w:spacing w:val="-2"/>
          <w:sz w:val="22"/>
          <w:szCs w:val="22"/>
          <w:lang w:val="gl-ES"/>
        </w:rPr>
        <w:t xml:space="preserve">Os </w:t>
      </w:r>
      <w:r w:rsidR="00343CD5" w:rsidRPr="00567EA0">
        <w:rPr>
          <w:rFonts w:ascii="Arial" w:hAnsi="Arial" w:cs="Arial"/>
          <w:color w:val="000000" w:themeColor="text1"/>
          <w:spacing w:val="-2"/>
          <w:sz w:val="22"/>
          <w:szCs w:val="22"/>
          <w:lang w:val="gl-ES"/>
        </w:rPr>
        <w:t xml:space="preserve">postos </w:t>
      </w:r>
      <w:r w:rsidR="00883977" w:rsidRPr="00567EA0">
        <w:rPr>
          <w:rFonts w:ascii="Arial" w:hAnsi="Arial" w:cs="Arial"/>
          <w:color w:val="000000" w:themeColor="text1"/>
          <w:sz w:val="22"/>
          <w:szCs w:val="22"/>
          <w:lang w:val="gl-ES"/>
        </w:rPr>
        <w:t>reservados á</w:t>
      </w:r>
      <w:r w:rsidR="00343CD5" w:rsidRPr="00567EA0">
        <w:rPr>
          <w:rFonts w:ascii="Arial" w:hAnsi="Arial" w:cs="Arial"/>
          <w:color w:val="000000" w:themeColor="text1"/>
          <w:sz w:val="22"/>
          <w:szCs w:val="22"/>
          <w:lang w:val="gl-ES"/>
        </w:rPr>
        <w:t xml:space="preserve"> segunda actividade especificados </w:t>
      </w:r>
      <w:r w:rsidR="00883977" w:rsidRPr="00567EA0">
        <w:rPr>
          <w:rFonts w:ascii="Arial" w:hAnsi="Arial" w:cs="Arial"/>
          <w:color w:val="000000" w:themeColor="text1"/>
          <w:sz w:val="22"/>
          <w:szCs w:val="22"/>
          <w:lang w:val="gl-ES"/>
        </w:rPr>
        <w:t>no anexo I</w:t>
      </w:r>
      <w:r w:rsidR="00FB5864" w:rsidRPr="00567EA0">
        <w:rPr>
          <w:rFonts w:ascii="Arial" w:hAnsi="Arial" w:cs="Arial"/>
          <w:color w:val="000000" w:themeColor="text1"/>
          <w:sz w:val="22"/>
          <w:szCs w:val="22"/>
          <w:lang w:val="gl-ES"/>
        </w:rPr>
        <w:t>,</w:t>
      </w:r>
      <w:r w:rsidR="00883977" w:rsidRPr="00567EA0">
        <w:rPr>
          <w:rFonts w:ascii="Arial" w:hAnsi="Arial" w:cs="Arial"/>
          <w:color w:val="000000" w:themeColor="text1"/>
          <w:sz w:val="22"/>
          <w:szCs w:val="22"/>
          <w:lang w:val="gl-ES"/>
        </w:rPr>
        <w:t xml:space="preserve"> </w:t>
      </w:r>
      <w:r w:rsidR="000E1EE0" w:rsidRPr="00567EA0">
        <w:rPr>
          <w:rFonts w:ascii="Arial" w:hAnsi="Arial" w:cs="Arial"/>
          <w:color w:val="000000" w:themeColor="text1"/>
          <w:sz w:val="22"/>
          <w:szCs w:val="22"/>
          <w:lang w:val="gl-ES"/>
        </w:rPr>
        <w:t>regulados pola Lei 2/2004, do 21 de abril, pola que se crea o Servizo de Gardacostas de Galicia,</w:t>
      </w:r>
      <w:r w:rsidR="00EC28A9" w:rsidRPr="00567EA0">
        <w:rPr>
          <w:rFonts w:ascii="Arial" w:hAnsi="Arial" w:cs="Arial"/>
          <w:color w:val="000000" w:themeColor="text1"/>
          <w:sz w:val="22"/>
          <w:szCs w:val="22"/>
          <w:lang w:val="gl-ES"/>
        </w:rPr>
        <w:t xml:space="preserve"> </w:t>
      </w:r>
      <w:r w:rsidR="00883977" w:rsidRPr="00567EA0">
        <w:rPr>
          <w:rFonts w:ascii="Arial" w:hAnsi="Arial" w:cs="Arial"/>
          <w:color w:val="000000" w:themeColor="text1"/>
          <w:sz w:val="22"/>
          <w:szCs w:val="22"/>
          <w:lang w:val="gl-ES"/>
        </w:rPr>
        <w:t xml:space="preserve">terán como mérito preferente ocupar un </w:t>
      </w:r>
      <w:r w:rsidR="0073509D" w:rsidRPr="00567EA0">
        <w:rPr>
          <w:rFonts w:ascii="Arial" w:hAnsi="Arial" w:cs="Arial"/>
          <w:color w:val="000000" w:themeColor="text1"/>
          <w:sz w:val="22"/>
          <w:szCs w:val="22"/>
          <w:lang w:val="gl-ES"/>
        </w:rPr>
        <w:t>post</w:t>
      </w:r>
      <w:r w:rsidR="00883977" w:rsidRPr="00567EA0">
        <w:rPr>
          <w:rFonts w:ascii="Arial" w:hAnsi="Arial" w:cs="Arial"/>
          <w:color w:val="000000" w:themeColor="text1"/>
          <w:sz w:val="22"/>
          <w:szCs w:val="22"/>
          <w:lang w:val="gl-ES"/>
        </w:rPr>
        <w:t>o de carácter definitivo</w:t>
      </w:r>
      <w:r w:rsidR="0073509D" w:rsidRPr="00567EA0">
        <w:rPr>
          <w:rFonts w:ascii="Arial" w:hAnsi="Arial" w:cs="Arial"/>
          <w:color w:val="000000" w:themeColor="text1"/>
          <w:sz w:val="22"/>
          <w:szCs w:val="22"/>
          <w:lang w:val="gl-ES"/>
        </w:rPr>
        <w:t xml:space="preserve"> </w:t>
      </w:r>
      <w:r w:rsidR="00343CD5" w:rsidRPr="00567EA0">
        <w:rPr>
          <w:rFonts w:ascii="Arial" w:hAnsi="Arial" w:cs="Arial"/>
          <w:color w:val="000000" w:themeColor="text1"/>
          <w:sz w:val="22"/>
          <w:szCs w:val="22"/>
          <w:lang w:val="gl-ES"/>
        </w:rPr>
        <w:t>na mesma localidade que a do</w:t>
      </w:r>
      <w:r w:rsidRPr="00567EA0">
        <w:rPr>
          <w:rFonts w:ascii="Arial" w:hAnsi="Arial" w:cs="Arial"/>
          <w:sz w:val="22"/>
          <w:szCs w:val="22"/>
          <w:lang w:val="gl-ES"/>
        </w:rPr>
        <w:t xml:space="preserve"> posto de traballo</w:t>
      </w:r>
      <w:r w:rsidR="005023CA" w:rsidRPr="00567EA0">
        <w:rPr>
          <w:rFonts w:ascii="Arial" w:hAnsi="Arial" w:cs="Arial"/>
          <w:sz w:val="22"/>
          <w:szCs w:val="22"/>
          <w:lang w:val="gl-ES"/>
        </w:rPr>
        <w:t xml:space="preserve"> solicitado</w:t>
      </w:r>
      <w:r w:rsidRPr="00567EA0">
        <w:rPr>
          <w:rFonts w:ascii="Arial" w:hAnsi="Arial" w:cs="Arial"/>
          <w:sz w:val="22"/>
          <w:szCs w:val="22"/>
          <w:lang w:val="gl-ES"/>
        </w:rPr>
        <w:t>.</w:t>
      </w:r>
    </w:p>
    <w:p w14:paraId="6C2F4815" w14:textId="77777777" w:rsidR="00883977" w:rsidRPr="00567EA0" w:rsidRDefault="00883977" w:rsidP="00343CD5">
      <w:pPr>
        <w:tabs>
          <w:tab w:val="left" w:pos="0"/>
        </w:tabs>
        <w:suppressAutoHyphens/>
        <w:spacing w:line="360" w:lineRule="auto"/>
        <w:jc w:val="both"/>
        <w:rPr>
          <w:rFonts w:ascii="Arial" w:hAnsi="Arial" w:cs="Arial"/>
          <w:sz w:val="22"/>
          <w:szCs w:val="22"/>
          <w:lang w:val="gl-ES"/>
        </w:rPr>
      </w:pPr>
    </w:p>
    <w:p w14:paraId="71C79D3E" w14:textId="48AEAA29" w:rsidR="0073509D" w:rsidRPr="00567EA0" w:rsidRDefault="00343CD5" w:rsidP="0059163C">
      <w:pPr>
        <w:tabs>
          <w:tab w:val="left" w:pos="284"/>
        </w:tabs>
        <w:suppressAutoHyphens/>
        <w:spacing w:line="360" w:lineRule="auto"/>
        <w:jc w:val="both"/>
        <w:rPr>
          <w:rFonts w:ascii="Arial" w:hAnsi="Arial" w:cs="Arial"/>
          <w:color w:val="FF0000"/>
          <w:sz w:val="22"/>
          <w:szCs w:val="22"/>
          <w:lang w:val="gl-ES"/>
        </w:rPr>
      </w:pPr>
      <w:r w:rsidRPr="00567EA0">
        <w:rPr>
          <w:rFonts w:ascii="Arial" w:hAnsi="Arial" w:cs="Arial"/>
          <w:sz w:val="22"/>
          <w:szCs w:val="22"/>
          <w:lang w:val="gl-ES"/>
        </w:rPr>
        <w:t>Para os ditos postos</w:t>
      </w:r>
      <w:r w:rsidR="00883977" w:rsidRPr="00567EA0">
        <w:rPr>
          <w:rFonts w:ascii="Arial" w:hAnsi="Arial" w:cs="Arial"/>
          <w:sz w:val="22"/>
          <w:szCs w:val="22"/>
          <w:lang w:val="gl-ES"/>
        </w:rPr>
        <w:t>,</w:t>
      </w:r>
      <w:r w:rsidRPr="00567EA0">
        <w:rPr>
          <w:rFonts w:ascii="Arial" w:hAnsi="Arial" w:cs="Arial"/>
          <w:sz w:val="22"/>
          <w:szCs w:val="22"/>
          <w:lang w:val="gl-ES"/>
        </w:rPr>
        <w:t xml:space="preserve"> </w:t>
      </w:r>
      <w:r w:rsidR="00883977" w:rsidRPr="00567EA0">
        <w:rPr>
          <w:rFonts w:ascii="Arial" w:hAnsi="Arial" w:cs="Arial"/>
          <w:sz w:val="22"/>
          <w:szCs w:val="22"/>
          <w:lang w:val="gl-ES"/>
        </w:rPr>
        <w:t xml:space="preserve">para o persoal da escala técnica do SGG </w:t>
      </w:r>
      <w:r w:rsidRPr="00567EA0">
        <w:rPr>
          <w:rFonts w:ascii="Arial" w:hAnsi="Arial" w:cs="Arial"/>
          <w:sz w:val="22"/>
          <w:szCs w:val="22"/>
          <w:lang w:val="gl-ES"/>
        </w:rPr>
        <w:t xml:space="preserve">será requisito </w:t>
      </w:r>
      <w:r w:rsidR="0059163C" w:rsidRPr="00567EA0">
        <w:rPr>
          <w:rFonts w:ascii="Arial" w:hAnsi="Arial" w:cs="Arial"/>
          <w:sz w:val="22"/>
          <w:szCs w:val="22"/>
          <w:lang w:val="gl-ES"/>
        </w:rPr>
        <w:t xml:space="preserve">ter cumpridos os 58 anos e os 55 </w:t>
      </w:r>
      <w:r w:rsidR="00883977" w:rsidRPr="00567EA0">
        <w:rPr>
          <w:rFonts w:ascii="Arial" w:hAnsi="Arial" w:cs="Arial"/>
          <w:sz w:val="22"/>
          <w:szCs w:val="22"/>
          <w:lang w:val="gl-ES"/>
        </w:rPr>
        <w:t xml:space="preserve">anos </w:t>
      </w:r>
      <w:r w:rsidR="0059163C" w:rsidRPr="00567EA0">
        <w:rPr>
          <w:rFonts w:ascii="Arial" w:hAnsi="Arial" w:cs="Arial"/>
          <w:sz w:val="22"/>
          <w:szCs w:val="22"/>
          <w:lang w:val="gl-ES"/>
        </w:rPr>
        <w:t xml:space="preserve">para </w:t>
      </w:r>
      <w:r w:rsidR="00883977" w:rsidRPr="00567EA0">
        <w:rPr>
          <w:rFonts w:ascii="Arial" w:hAnsi="Arial" w:cs="Arial"/>
          <w:sz w:val="22"/>
          <w:szCs w:val="22"/>
          <w:lang w:val="gl-ES"/>
        </w:rPr>
        <w:t>as escalas executiva, operativa e de axentes do SGG</w:t>
      </w:r>
      <w:r w:rsidR="0059163C" w:rsidRPr="00567EA0">
        <w:rPr>
          <w:rFonts w:ascii="Arial" w:hAnsi="Arial" w:cs="Arial"/>
          <w:sz w:val="22"/>
          <w:szCs w:val="22"/>
          <w:lang w:val="gl-ES"/>
        </w:rPr>
        <w:t xml:space="preserve">. </w:t>
      </w:r>
    </w:p>
    <w:p w14:paraId="65439E64" w14:textId="77777777" w:rsidR="0011449B" w:rsidRPr="00567EA0" w:rsidRDefault="0011449B" w:rsidP="00AC5F87">
      <w:pPr>
        <w:suppressAutoHyphens/>
        <w:spacing w:line="360" w:lineRule="auto"/>
        <w:jc w:val="both"/>
        <w:rPr>
          <w:rFonts w:ascii="Arial" w:hAnsi="Arial" w:cs="Arial"/>
          <w:color w:val="000000" w:themeColor="text1"/>
          <w:sz w:val="22"/>
          <w:szCs w:val="22"/>
          <w:lang w:val="gl-ES"/>
        </w:rPr>
      </w:pPr>
    </w:p>
    <w:p w14:paraId="4A6766AD" w14:textId="77777777" w:rsidR="00442901" w:rsidRPr="00567EA0" w:rsidRDefault="00442901" w:rsidP="00AC5F87">
      <w:pPr>
        <w:tabs>
          <w:tab w:val="left" w:pos="-720"/>
        </w:tabs>
        <w:suppressAutoHyphens/>
        <w:spacing w:line="360" w:lineRule="auto"/>
        <w:jc w:val="both"/>
        <w:rPr>
          <w:rFonts w:ascii="Arial" w:hAnsi="Arial" w:cs="Arial"/>
          <w:color w:val="000000" w:themeColor="text1"/>
          <w:sz w:val="22"/>
          <w:szCs w:val="22"/>
          <w:lang w:val="gl-ES"/>
        </w:rPr>
      </w:pPr>
    </w:p>
    <w:p w14:paraId="7BDACB05" w14:textId="77777777" w:rsidR="0011449B" w:rsidRPr="00567EA0"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B.</w:t>
      </w:r>
      <w:r w:rsidR="004F6569" w:rsidRPr="00567EA0">
        <w:rPr>
          <w:rFonts w:ascii="Arial" w:hAnsi="Arial" w:cs="Arial"/>
          <w:color w:val="000000" w:themeColor="text1"/>
          <w:sz w:val="22"/>
          <w:szCs w:val="22"/>
          <w:lang w:val="gl-ES"/>
        </w:rPr>
        <w:t>2</w:t>
      </w:r>
      <w:r w:rsidR="0011449B" w:rsidRPr="00567EA0">
        <w:rPr>
          <w:rFonts w:ascii="Arial" w:hAnsi="Arial" w:cs="Arial"/>
          <w:color w:val="000000" w:themeColor="text1"/>
          <w:sz w:val="22"/>
          <w:szCs w:val="22"/>
          <w:lang w:val="gl-ES"/>
        </w:rPr>
        <w:t xml:space="preserve">. Grao persoal </w:t>
      </w:r>
      <w:r w:rsidR="005A0BE3" w:rsidRPr="00567EA0">
        <w:rPr>
          <w:rFonts w:ascii="Arial" w:hAnsi="Arial" w:cs="Arial"/>
          <w:color w:val="000000" w:themeColor="text1"/>
          <w:sz w:val="22"/>
          <w:szCs w:val="22"/>
          <w:lang w:val="gl-ES"/>
        </w:rPr>
        <w:t>consolidado</w:t>
      </w:r>
    </w:p>
    <w:p w14:paraId="13AB664C"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1801F3E" w14:textId="2C3CE403" w:rsidR="0011449B" w:rsidRPr="00567EA0" w:rsidRDefault="0011449B" w:rsidP="00AC5F87">
      <w:pPr>
        <w:tabs>
          <w:tab w:val="left" w:pos="-720"/>
        </w:tabs>
        <w:suppressAutoHyphens/>
        <w:spacing w:line="360" w:lineRule="auto"/>
        <w:jc w:val="both"/>
        <w:rPr>
          <w:rFonts w:ascii="Arial" w:hAnsi="Arial" w:cs="Arial"/>
          <w:sz w:val="22"/>
          <w:szCs w:val="22"/>
          <w:lang w:val="gl-ES"/>
        </w:rPr>
      </w:pPr>
      <w:r w:rsidRPr="00567EA0">
        <w:rPr>
          <w:rFonts w:ascii="Arial" w:hAnsi="Arial" w:cs="Arial"/>
          <w:sz w:val="22"/>
          <w:szCs w:val="22"/>
          <w:lang w:val="gl-ES"/>
        </w:rPr>
        <w:t>Polo nivel 1</w:t>
      </w:r>
      <w:r w:rsidR="00484EFE" w:rsidRPr="00567EA0">
        <w:rPr>
          <w:rFonts w:ascii="Arial" w:hAnsi="Arial" w:cs="Arial"/>
          <w:sz w:val="22"/>
          <w:szCs w:val="22"/>
          <w:lang w:val="gl-ES"/>
        </w:rPr>
        <w:t>4</w:t>
      </w:r>
      <w:r w:rsidR="00F44FC3" w:rsidRPr="00567EA0">
        <w:rPr>
          <w:rFonts w:ascii="Arial" w:hAnsi="Arial" w:cs="Arial"/>
          <w:sz w:val="22"/>
          <w:szCs w:val="22"/>
          <w:lang w:val="gl-ES"/>
        </w:rPr>
        <w:t xml:space="preserve"> </w:t>
      </w:r>
      <w:r w:rsidRPr="00567EA0">
        <w:rPr>
          <w:rFonts w:ascii="Arial" w:hAnsi="Arial" w:cs="Arial"/>
          <w:sz w:val="22"/>
          <w:szCs w:val="22"/>
          <w:lang w:val="gl-ES"/>
        </w:rPr>
        <w:t xml:space="preserve">de grao consolidado e formalizado: </w:t>
      </w:r>
      <w:r w:rsidR="003D1DBD" w:rsidRPr="00567EA0">
        <w:rPr>
          <w:rFonts w:ascii="Arial" w:hAnsi="Arial" w:cs="Arial"/>
          <w:sz w:val="22"/>
          <w:szCs w:val="22"/>
          <w:lang w:val="gl-ES"/>
        </w:rPr>
        <w:t>1,</w:t>
      </w:r>
      <w:r w:rsidR="00484EFE" w:rsidRPr="00567EA0">
        <w:rPr>
          <w:rFonts w:ascii="Arial" w:hAnsi="Arial" w:cs="Arial"/>
          <w:sz w:val="22"/>
          <w:szCs w:val="22"/>
          <w:lang w:val="gl-ES"/>
        </w:rPr>
        <w:t>5</w:t>
      </w:r>
      <w:r w:rsidRPr="00567EA0">
        <w:rPr>
          <w:rFonts w:ascii="Arial" w:hAnsi="Arial" w:cs="Arial"/>
          <w:sz w:val="22"/>
          <w:szCs w:val="22"/>
          <w:lang w:val="gl-ES"/>
        </w:rPr>
        <w:t xml:space="preserve"> puntos.</w:t>
      </w:r>
    </w:p>
    <w:p w14:paraId="1B3B58C1"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4EC8A5AD" w14:textId="303D0C80"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Por cada unidade de nivel que exceda de 1</w:t>
      </w:r>
      <w:r w:rsidR="00484EFE" w:rsidRPr="00567EA0">
        <w:rPr>
          <w:rFonts w:ascii="Arial" w:hAnsi="Arial" w:cs="Arial"/>
          <w:color w:val="000000" w:themeColor="text1"/>
          <w:sz w:val="22"/>
          <w:szCs w:val="22"/>
          <w:lang w:val="gl-ES"/>
        </w:rPr>
        <w:t>4</w:t>
      </w:r>
      <w:r w:rsidRPr="00567EA0">
        <w:rPr>
          <w:rFonts w:ascii="Arial" w:hAnsi="Arial" w:cs="Arial"/>
          <w:color w:val="000000" w:themeColor="text1"/>
          <w:sz w:val="22"/>
          <w:szCs w:val="22"/>
          <w:lang w:val="gl-ES"/>
        </w:rPr>
        <w:t xml:space="preserve">: </w:t>
      </w:r>
      <w:r w:rsidR="0004164B" w:rsidRPr="00567EA0">
        <w:rPr>
          <w:rFonts w:ascii="Arial" w:hAnsi="Arial" w:cs="Arial"/>
          <w:color w:val="000000" w:themeColor="text1"/>
          <w:sz w:val="22"/>
          <w:szCs w:val="22"/>
          <w:lang w:val="gl-ES"/>
        </w:rPr>
        <w:t>0,10</w:t>
      </w:r>
      <w:r w:rsidRPr="00567EA0">
        <w:rPr>
          <w:rFonts w:ascii="Arial" w:hAnsi="Arial" w:cs="Arial"/>
          <w:color w:val="000000" w:themeColor="text1"/>
          <w:sz w:val="22"/>
          <w:szCs w:val="22"/>
          <w:lang w:val="gl-ES"/>
        </w:rPr>
        <w:t xml:space="preserve"> puntos</w:t>
      </w:r>
    </w:p>
    <w:p w14:paraId="5EBB7A55" w14:textId="77777777" w:rsidR="00484EFE" w:rsidRPr="00567EA0" w:rsidRDefault="00484EFE" w:rsidP="00AC5F87">
      <w:pPr>
        <w:pStyle w:val="Textoprincipal2"/>
        <w:spacing w:after="0" w:line="360" w:lineRule="auto"/>
        <w:jc w:val="both"/>
        <w:rPr>
          <w:rFonts w:ascii="Arial" w:hAnsi="Arial" w:cs="Arial"/>
          <w:color w:val="000000" w:themeColor="text1"/>
          <w:sz w:val="22"/>
          <w:szCs w:val="22"/>
          <w:lang w:val="gl-ES"/>
        </w:rPr>
      </w:pPr>
    </w:p>
    <w:p w14:paraId="0288B538" w14:textId="69B84EFF" w:rsidR="0011449B" w:rsidRPr="00567EA0" w:rsidRDefault="0011449B" w:rsidP="00AC5F87">
      <w:pPr>
        <w:pStyle w:val="Textoprincipal2"/>
        <w:spacing w:after="0"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No suposto en que </w:t>
      </w:r>
      <w:r w:rsidR="007B7313" w:rsidRPr="00567EA0">
        <w:rPr>
          <w:rFonts w:ascii="Arial" w:hAnsi="Arial" w:cs="Arial"/>
          <w:color w:val="000000" w:themeColor="text1"/>
          <w:sz w:val="22"/>
          <w:szCs w:val="22"/>
          <w:lang w:val="gl-ES"/>
        </w:rPr>
        <w:t>as persoas concursantes</w:t>
      </w:r>
      <w:r w:rsidRPr="00567EA0">
        <w:rPr>
          <w:rFonts w:ascii="Arial" w:hAnsi="Arial" w:cs="Arial"/>
          <w:color w:val="000000" w:themeColor="text1"/>
          <w:sz w:val="22"/>
          <w:szCs w:val="22"/>
          <w:lang w:val="gl-ES"/>
        </w:rPr>
        <w:t xml:space="preserve"> non teña</w:t>
      </w:r>
      <w:r w:rsidR="007B7313" w:rsidRPr="00567EA0">
        <w:rPr>
          <w:rFonts w:ascii="Arial" w:hAnsi="Arial" w:cs="Arial"/>
          <w:color w:val="000000" w:themeColor="text1"/>
          <w:sz w:val="22"/>
          <w:szCs w:val="22"/>
          <w:lang w:val="gl-ES"/>
        </w:rPr>
        <w:t>n</w:t>
      </w:r>
      <w:r w:rsidRPr="00567EA0">
        <w:rPr>
          <w:rFonts w:ascii="Arial" w:hAnsi="Arial" w:cs="Arial"/>
          <w:color w:val="000000" w:themeColor="text1"/>
          <w:sz w:val="22"/>
          <w:szCs w:val="22"/>
          <w:lang w:val="gl-ES"/>
        </w:rPr>
        <w:t xml:space="preserve"> recoñecido ningún grao persoal ou este sexa inferior a 1</w:t>
      </w:r>
      <w:r w:rsidR="00484EFE" w:rsidRPr="00567EA0">
        <w:rPr>
          <w:rFonts w:ascii="Arial" w:hAnsi="Arial" w:cs="Arial"/>
          <w:color w:val="000000" w:themeColor="text1"/>
          <w:sz w:val="22"/>
          <w:szCs w:val="22"/>
          <w:lang w:val="gl-ES"/>
        </w:rPr>
        <w:t>4</w:t>
      </w:r>
      <w:r w:rsidRPr="00567EA0">
        <w:rPr>
          <w:rFonts w:ascii="Arial" w:hAnsi="Arial" w:cs="Arial"/>
          <w:color w:val="000000" w:themeColor="text1"/>
          <w:sz w:val="22"/>
          <w:szCs w:val="22"/>
          <w:lang w:val="gl-ES"/>
        </w:rPr>
        <w:t xml:space="preserve">, para os efectos de puntuación nesta epígrafe, computarase o nivel mínimo correspondente ao intervalo de niveis do subgrupo ao que pertenza </w:t>
      </w:r>
      <w:r w:rsidR="00D25834" w:rsidRPr="00567EA0">
        <w:rPr>
          <w:rFonts w:ascii="Arial" w:hAnsi="Arial" w:cs="Arial"/>
          <w:color w:val="000000" w:themeColor="text1"/>
          <w:sz w:val="22"/>
          <w:szCs w:val="22"/>
          <w:lang w:val="gl-ES"/>
        </w:rPr>
        <w:t>a persoa funcionaria.</w:t>
      </w:r>
      <w:r w:rsidRPr="00567EA0">
        <w:rPr>
          <w:rFonts w:ascii="Arial" w:hAnsi="Arial" w:cs="Arial"/>
          <w:color w:val="000000" w:themeColor="text1"/>
          <w:sz w:val="22"/>
          <w:szCs w:val="22"/>
          <w:lang w:val="gl-ES"/>
        </w:rPr>
        <w:t xml:space="preserve"> </w:t>
      </w:r>
    </w:p>
    <w:p w14:paraId="53D32AD7" w14:textId="77777777" w:rsidR="00484EFE" w:rsidRPr="00567EA0" w:rsidRDefault="00484EFE" w:rsidP="00AC5F87">
      <w:pPr>
        <w:tabs>
          <w:tab w:val="left" w:pos="-720"/>
        </w:tabs>
        <w:suppressAutoHyphens/>
        <w:spacing w:line="360" w:lineRule="auto"/>
        <w:jc w:val="both"/>
        <w:rPr>
          <w:rFonts w:ascii="Arial" w:hAnsi="Arial" w:cs="Arial"/>
          <w:color w:val="000000" w:themeColor="text1"/>
          <w:sz w:val="22"/>
          <w:szCs w:val="22"/>
          <w:lang w:val="gl-ES"/>
        </w:rPr>
      </w:pPr>
    </w:p>
    <w:p w14:paraId="519CD0E0" w14:textId="364A19F9" w:rsidR="003D1DBD" w:rsidRPr="00567EA0" w:rsidRDefault="003D1DBD"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A puntuación máxima na base </w:t>
      </w:r>
      <w:r w:rsidR="004F6569" w:rsidRPr="00567EA0">
        <w:rPr>
          <w:rFonts w:ascii="Arial" w:hAnsi="Arial" w:cs="Arial"/>
          <w:color w:val="000000" w:themeColor="text1"/>
          <w:sz w:val="22"/>
          <w:szCs w:val="22"/>
          <w:lang w:val="gl-ES"/>
        </w:rPr>
        <w:t>III.</w:t>
      </w:r>
      <w:r w:rsidR="00A10E9C" w:rsidRPr="00567EA0">
        <w:rPr>
          <w:rFonts w:ascii="Arial" w:hAnsi="Arial" w:cs="Arial"/>
          <w:color w:val="000000" w:themeColor="text1"/>
          <w:sz w:val="22"/>
          <w:szCs w:val="22"/>
          <w:lang w:val="gl-ES"/>
        </w:rPr>
        <w:t>1.</w:t>
      </w:r>
      <w:r w:rsidR="004F6569" w:rsidRPr="00567EA0">
        <w:rPr>
          <w:rFonts w:ascii="Arial" w:hAnsi="Arial" w:cs="Arial"/>
          <w:color w:val="000000" w:themeColor="text1"/>
          <w:sz w:val="22"/>
          <w:szCs w:val="22"/>
          <w:lang w:val="gl-ES"/>
        </w:rPr>
        <w:t xml:space="preserve">B.2 </w:t>
      </w:r>
      <w:r w:rsidRPr="00567EA0">
        <w:rPr>
          <w:rFonts w:ascii="Arial" w:hAnsi="Arial" w:cs="Arial"/>
          <w:color w:val="000000" w:themeColor="text1"/>
          <w:sz w:val="22"/>
          <w:szCs w:val="22"/>
          <w:lang w:val="gl-ES"/>
        </w:rPr>
        <w:t>será de</w:t>
      </w:r>
      <w:r w:rsidR="004C3D0A" w:rsidRPr="00567EA0">
        <w:rPr>
          <w:rFonts w:ascii="Arial" w:hAnsi="Arial" w:cs="Arial"/>
          <w:color w:val="000000" w:themeColor="text1"/>
          <w:sz w:val="22"/>
          <w:szCs w:val="22"/>
          <w:lang w:val="gl-ES"/>
        </w:rPr>
        <w:t xml:space="preserve"> </w:t>
      </w:r>
      <w:r w:rsidR="0004164B" w:rsidRPr="00567EA0">
        <w:rPr>
          <w:rFonts w:ascii="Arial" w:hAnsi="Arial" w:cs="Arial"/>
          <w:color w:val="000000" w:themeColor="text1"/>
          <w:sz w:val="22"/>
          <w:szCs w:val="22"/>
          <w:lang w:val="gl-ES"/>
        </w:rPr>
        <w:t>3</w:t>
      </w:r>
      <w:r w:rsidRPr="00567EA0">
        <w:rPr>
          <w:rFonts w:ascii="Arial" w:hAnsi="Arial" w:cs="Arial"/>
          <w:color w:val="000000" w:themeColor="text1"/>
          <w:sz w:val="22"/>
          <w:szCs w:val="22"/>
          <w:lang w:val="gl-ES"/>
        </w:rPr>
        <w:t xml:space="preserve"> puntos.</w:t>
      </w:r>
    </w:p>
    <w:p w14:paraId="08060FAD" w14:textId="77777777" w:rsidR="00FF0696" w:rsidRPr="00567EA0" w:rsidRDefault="00FF0696" w:rsidP="00AC5F87">
      <w:pPr>
        <w:tabs>
          <w:tab w:val="left" w:pos="-720"/>
        </w:tabs>
        <w:suppressAutoHyphens/>
        <w:spacing w:line="360" w:lineRule="auto"/>
        <w:jc w:val="both"/>
        <w:rPr>
          <w:rFonts w:ascii="Arial" w:hAnsi="Arial" w:cs="Arial"/>
          <w:color w:val="000000" w:themeColor="text1"/>
          <w:sz w:val="22"/>
          <w:szCs w:val="22"/>
          <w:lang w:val="gl-ES"/>
        </w:rPr>
      </w:pPr>
    </w:p>
    <w:p w14:paraId="6B941259" w14:textId="77777777" w:rsidR="004F6569" w:rsidRPr="00567EA0" w:rsidRDefault="00133E74" w:rsidP="00AC5F87">
      <w:pPr>
        <w:pStyle w:val="Textoprincipal2"/>
        <w:spacing w:after="0"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B.</w:t>
      </w:r>
      <w:r w:rsidR="004F6569" w:rsidRPr="00567EA0">
        <w:rPr>
          <w:rFonts w:ascii="Arial" w:hAnsi="Arial" w:cs="Arial"/>
          <w:color w:val="000000" w:themeColor="text1"/>
          <w:sz w:val="22"/>
          <w:szCs w:val="22"/>
          <w:lang w:val="gl-ES"/>
        </w:rPr>
        <w:t xml:space="preserve">3. Cursos de formación e perfeccionamento </w:t>
      </w:r>
    </w:p>
    <w:p w14:paraId="0F89B1B1" w14:textId="77777777" w:rsidR="00484EFE" w:rsidRPr="00567EA0" w:rsidRDefault="00484EFE" w:rsidP="00AC5F87">
      <w:pPr>
        <w:spacing w:line="360" w:lineRule="auto"/>
        <w:jc w:val="both"/>
        <w:rPr>
          <w:rFonts w:ascii="Arial" w:hAnsi="Arial" w:cs="Arial"/>
          <w:color w:val="000000" w:themeColor="text1"/>
          <w:sz w:val="22"/>
          <w:szCs w:val="22"/>
          <w:lang w:val="gl-ES"/>
        </w:rPr>
      </w:pPr>
    </w:p>
    <w:p w14:paraId="2A90CA82" w14:textId="10701DB7" w:rsidR="004F6569" w:rsidRPr="00567EA0" w:rsidRDefault="004F6569"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Valorarase a superación de cursos organizados e impartidos directamente </w:t>
      </w:r>
      <w:r w:rsidR="003C0A86" w:rsidRPr="00567EA0">
        <w:rPr>
          <w:rFonts w:ascii="Arial" w:hAnsi="Arial" w:cs="Arial"/>
          <w:color w:val="000000" w:themeColor="text1"/>
          <w:sz w:val="22"/>
          <w:szCs w:val="22"/>
          <w:lang w:val="gl-ES"/>
        </w:rPr>
        <w:t>por</w:t>
      </w:r>
      <w:r w:rsidRPr="00567EA0">
        <w:rPr>
          <w:rFonts w:ascii="Arial" w:hAnsi="Arial" w:cs="Arial"/>
          <w:color w:val="000000" w:themeColor="text1"/>
          <w:sz w:val="22"/>
          <w:szCs w:val="22"/>
          <w:lang w:val="gl-ES"/>
        </w:rPr>
        <w:t xml:space="preserve"> Escola Galega de Administración Pública (EGAP), Academia Galega de Seguridade Pública (AGASP), Axencia de Coñecemento en Saúde (ACIS), Instituto Nacional de Administración Pública (INAP)</w:t>
      </w:r>
      <w:r w:rsidR="00E41830" w:rsidRPr="00567EA0">
        <w:rPr>
          <w:rFonts w:ascii="Arial" w:hAnsi="Arial" w:cs="Arial"/>
          <w:color w:val="000000" w:themeColor="text1"/>
          <w:sz w:val="22"/>
          <w:szCs w:val="22"/>
          <w:lang w:val="gl-ES"/>
        </w:rPr>
        <w:t>,</w:t>
      </w:r>
      <w:r w:rsidR="0077527A" w:rsidRPr="00567EA0">
        <w:rPr>
          <w:rFonts w:ascii="Arial" w:hAnsi="Arial" w:cs="Arial"/>
          <w:color w:val="000000" w:themeColor="text1"/>
          <w:sz w:val="22"/>
          <w:szCs w:val="22"/>
          <w:lang w:val="gl-ES"/>
        </w:rPr>
        <w:t xml:space="preserve"> </w:t>
      </w:r>
      <w:r w:rsidRPr="00567EA0">
        <w:rPr>
          <w:rFonts w:ascii="Arial" w:hAnsi="Arial" w:cs="Arial"/>
          <w:color w:val="000000" w:themeColor="text1"/>
          <w:sz w:val="22"/>
          <w:szCs w:val="22"/>
          <w:lang w:val="gl-ES"/>
        </w:rPr>
        <w:t>escolas oficiais de formación similares das restantes comunidades autónomas,</w:t>
      </w:r>
      <w:r w:rsidR="0004164B" w:rsidRPr="00567EA0">
        <w:rPr>
          <w:rFonts w:ascii="Arial" w:hAnsi="Arial" w:cs="Arial"/>
          <w:color w:val="000000" w:themeColor="text1"/>
          <w:sz w:val="22"/>
          <w:szCs w:val="22"/>
          <w:lang w:val="gl-ES"/>
        </w:rPr>
        <w:t xml:space="preserve"> </w:t>
      </w:r>
      <w:r w:rsidR="00D25834" w:rsidRPr="00567EA0">
        <w:rPr>
          <w:rFonts w:ascii="Arial" w:hAnsi="Arial" w:cs="Arial"/>
          <w:color w:val="000000" w:themeColor="text1"/>
          <w:sz w:val="22"/>
          <w:szCs w:val="22"/>
          <w:lang w:val="gl-ES"/>
        </w:rPr>
        <w:t xml:space="preserve">Instituto Galego de Formación en Acuicultura (IGAFA), centros nacionais de Formación Marítima de Bamio e Isla Cristina, </w:t>
      </w:r>
      <w:r w:rsidR="003C0A86" w:rsidRPr="00567EA0">
        <w:rPr>
          <w:rFonts w:ascii="Arial" w:hAnsi="Arial" w:cs="Arial"/>
          <w:color w:val="000000" w:themeColor="text1"/>
          <w:sz w:val="22"/>
          <w:szCs w:val="22"/>
          <w:lang w:val="gl-ES"/>
        </w:rPr>
        <w:t>I</w:t>
      </w:r>
      <w:r w:rsidR="00D25834" w:rsidRPr="00567EA0">
        <w:rPr>
          <w:rFonts w:ascii="Arial" w:hAnsi="Arial" w:cs="Arial"/>
          <w:color w:val="000000" w:themeColor="text1"/>
          <w:sz w:val="22"/>
          <w:szCs w:val="22"/>
          <w:lang w:val="gl-ES"/>
        </w:rPr>
        <w:t xml:space="preserve">nstituto </w:t>
      </w:r>
      <w:r w:rsidR="003C0A86" w:rsidRPr="00567EA0">
        <w:rPr>
          <w:rFonts w:ascii="Arial" w:hAnsi="Arial" w:cs="Arial"/>
          <w:color w:val="000000" w:themeColor="text1"/>
          <w:sz w:val="22"/>
          <w:szCs w:val="22"/>
          <w:lang w:val="gl-ES"/>
        </w:rPr>
        <w:t>P</w:t>
      </w:r>
      <w:r w:rsidR="00D25834" w:rsidRPr="00567EA0">
        <w:rPr>
          <w:rFonts w:ascii="Arial" w:hAnsi="Arial" w:cs="Arial"/>
          <w:color w:val="000000" w:themeColor="text1"/>
          <w:sz w:val="22"/>
          <w:szCs w:val="22"/>
          <w:lang w:val="gl-ES"/>
        </w:rPr>
        <w:t>olitécnico</w:t>
      </w:r>
      <w:r w:rsidR="003C0A86" w:rsidRPr="00567EA0">
        <w:rPr>
          <w:rFonts w:ascii="Arial" w:hAnsi="Arial" w:cs="Arial"/>
          <w:color w:val="000000" w:themeColor="text1"/>
          <w:sz w:val="22"/>
          <w:szCs w:val="22"/>
          <w:lang w:val="gl-ES"/>
        </w:rPr>
        <w:t xml:space="preserve"> M</w:t>
      </w:r>
      <w:r w:rsidR="00D25834" w:rsidRPr="00567EA0">
        <w:rPr>
          <w:rFonts w:ascii="Arial" w:hAnsi="Arial" w:cs="Arial"/>
          <w:color w:val="000000" w:themeColor="text1"/>
          <w:sz w:val="22"/>
          <w:szCs w:val="22"/>
          <w:lang w:val="gl-ES"/>
        </w:rPr>
        <w:t>arítimo-</w:t>
      </w:r>
      <w:r w:rsidR="003C0A86" w:rsidRPr="00567EA0">
        <w:rPr>
          <w:rFonts w:ascii="Arial" w:hAnsi="Arial" w:cs="Arial"/>
          <w:color w:val="000000" w:themeColor="text1"/>
          <w:sz w:val="22"/>
          <w:szCs w:val="22"/>
          <w:lang w:val="gl-ES"/>
        </w:rPr>
        <w:t>P</w:t>
      </w:r>
      <w:r w:rsidR="00D25834" w:rsidRPr="00567EA0">
        <w:rPr>
          <w:rFonts w:ascii="Arial" w:hAnsi="Arial" w:cs="Arial"/>
          <w:color w:val="000000" w:themeColor="text1"/>
          <w:sz w:val="22"/>
          <w:szCs w:val="22"/>
          <w:lang w:val="gl-ES"/>
        </w:rPr>
        <w:t xml:space="preserve">esqueiro de Vigo, </w:t>
      </w:r>
      <w:r w:rsidR="003C0A86" w:rsidRPr="00567EA0">
        <w:rPr>
          <w:rFonts w:ascii="Arial" w:hAnsi="Arial" w:cs="Arial"/>
          <w:color w:val="000000" w:themeColor="text1"/>
          <w:sz w:val="22"/>
          <w:szCs w:val="22"/>
          <w:lang w:val="gl-ES"/>
        </w:rPr>
        <w:t xml:space="preserve">escolas oficiais náutico pesqueiras de </w:t>
      </w:r>
      <w:r w:rsidR="00D25834" w:rsidRPr="00567EA0">
        <w:rPr>
          <w:rFonts w:ascii="Arial" w:hAnsi="Arial" w:cs="Arial"/>
          <w:color w:val="000000" w:themeColor="text1"/>
          <w:sz w:val="22"/>
          <w:szCs w:val="22"/>
          <w:lang w:val="gl-ES"/>
        </w:rPr>
        <w:t>Ribeira e Ferrol, o Centro Jovellanos</w:t>
      </w:r>
      <w:r w:rsidR="003C0A86" w:rsidRPr="00567EA0">
        <w:rPr>
          <w:rFonts w:ascii="Arial" w:hAnsi="Arial" w:cs="Arial"/>
          <w:color w:val="000000" w:themeColor="text1"/>
          <w:sz w:val="22"/>
          <w:szCs w:val="22"/>
          <w:lang w:val="gl-ES"/>
        </w:rPr>
        <w:t xml:space="preserve"> de Seguridad</w:t>
      </w:r>
      <w:r w:rsidR="00550E66" w:rsidRPr="00567EA0">
        <w:rPr>
          <w:rFonts w:ascii="Arial" w:hAnsi="Arial" w:cs="Arial"/>
          <w:color w:val="000000" w:themeColor="text1"/>
          <w:sz w:val="22"/>
          <w:szCs w:val="22"/>
          <w:lang w:val="gl-ES"/>
        </w:rPr>
        <w:t>e</w:t>
      </w:r>
      <w:r w:rsidR="003C0A86" w:rsidRPr="00567EA0">
        <w:rPr>
          <w:rFonts w:ascii="Arial" w:hAnsi="Arial" w:cs="Arial"/>
          <w:color w:val="000000" w:themeColor="text1"/>
          <w:sz w:val="22"/>
          <w:szCs w:val="22"/>
          <w:lang w:val="gl-ES"/>
        </w:rPr>
        <w:t xml:space="preserve"> Marítima Integral</w:t>
      </w:r>
      <w:r w:rsidR="00D25834" w:rsidRPr="00567EA0">
        <w:rPr>
          <w:rFonts w:ascii="Arial" w:hAnsi="Arial" w:cs="Arial"/>
          <w:color w:val="000000" w:themeColor="text1"/>
          <w:sz w:val="22"/>
          <w:szCs w:val="22"/>
          <w:lang w:val="gl-ES"/>
        </w:rPr>
        <w:t xml:space="preserve">, </w:t>
      </w:r>
      <w:r w:rsidR="0004164B" w:rsidRPr="00567EA0">
        <w:rPr>
          <w:rFonts w:ascii="Arial" w:hAnsi="Arial" w:cs="Arial"/>
          <w:color w:val="000000" w:themeColor="text1"/>
          <w:sz w:val="22"/>
          <w:szCs w:val="22"/>
          <w:lang w:val="gl-ES"/>
        </w:rPr>
        <w:t>universidades públicas,</w:t>
      </w:r>
      <w:r w:rsidRPr="00567EA0">
        <w:rPr>
          <w:rFonts w:ascii="Arial" w:hAnsi="Arial" w:cs="Arial"/>
          <w:color w:val="000000" w:themeColor="text1"/>
          <w:sz w:val="22"/>
          <w:szCs w:val="22"/>
          <w:lang w:val="gl-ES"/>
        </w:rPr>
        <w:t xml:space="preserve"> os cursos impartidos no marco do Acordo de formación para o emprego das administracións </w:t>
      </w:r>
      <w:r w:rsidRPr="00567EA0">
        <w:rPr>
          <w:rFonts w:ascii="Arial" w:hAnsi="Arial" w:cs="Arial"/>
          <w:color w:val="000000" w:themeColor="text1"/>
          <w:sz w:val="22"/>
          <w:szCs w:val="22"/>
          <w:lang w:val="gl-ES"/>
        </w:rPr>
        <w:lastRenderedPageBreak/>
        <w:t>públicas (Afedap)</w:t>
      </w:r>
      <w:r w:rsidR="00B35422" w:rsidRPr="00567EA0">
        <w:rPr>
          <w:rFonts w:ascii="Arial" w:hAnsi="Arial" w:cs="Arial"/>
          <w:color w:val="000000" w:themeColor="text1"/>
          <w:sz w:val="22"/>
          <w:szCs w:val="22"/>
          <w:lang w:val="gl-ES"/>
        </w:rPr>
        <w:t>, e os cursos impartidos polas organizacións sindicais sempre que estean homologados pola EGAP</w:t>
      </w:r>
      <w:r w:rsidRPr="00567EA0">
        <w:rPr>
          <w:rFonts w:ascii="Arial" w:hAnsi="Arial" w:cs="Arial"/>
          <w:color w:val="000000" w:themeColor="text1"/>
          <w:sz w:val="22"/>
          <w:szCs w:val="22"/>
          <w:lang w:val="gl-ES"/>
        </w:rPr>
        <w:t>.</w:t>
      </w:r>
    </w:p>
    <w:p w14:paraId="45B64175" w14:textId="77777777" w:rsidR="00442901" w:rsidRPr="00567EA0" w:rsidRDefault="00442901" w:rsidP="00AC5F87">
      <w:pPr>
        <w:spacing w:line="360" w:lineRule="auto"/>
        <w:jc w:val="both"/>
        <w:rPr>
          <w:rFonts w:ascii="Arial" w:hAnsi="Arial" w:cs="Arial"/>
          <w:color w:val="000000" w:themeColor="text1"/>
          <w:sz w:val="22"/>
          <w:szCs w:val="22"/>
          <w:lang w:val="gl-ES"/>
        </w:rPr>
      </w:pPr>
    </w:p>
    <w:p w14:paraId="7BF9F48D" w14:textId="6CAA3429" w:rsidR="003E66EC" w:rsidRPr="00567EA0" w:rsidRDefault="00790D4E"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En</w:t>
      </w:r>
      <w:r w:rsidR="003E66EC" w:rsidRPr="00567EA0">
        <w:rPr>
          <w:rFonts w:ascii="Arial" w:hAnsi="Arial" w:cs="Arial"/>
          <w:color w:val="000000" w:themeColor="text1"/>
          <w:sz w:val="22"/>
          <w:szCs w:val="22"/>
          <w:lang w:val="gl-ES"/>
        </w:rPr>
        <w:t xml:space="preserve"> cada curso de duración igual ou superior a 8 horas lectivas valoraranse con 0,01 puntos cada hora de formación, ata un máximo de 1,5 punto por curso. </w:t>
      </w:r>
    </w:p>
    <w:p w14:paraId="4C2C9ADD" w14:textId="77777777" w:rsidR="00415CD2" w:rsidRPr="00567EA0" w:rsidRDefault="00415CD2" w:rsidP="00AC5F87">
      <w:pPr>
        <w:spacing w:line="360" w:lineRule="auto"/>
        <w:jc w:val="both"/>
        <w:rPr>
          <w:rFonts w:ascii="Arial" w:hAnsi="Arial" w:cs="Arial"/>
          <w:color w:val="000000" w:themeColor="text1"/>
          <w:sz w:val="22"/>
          <w:szCs w:val="22"/>
          <w:lang w:val="gl-ES"/>
        </w:rPr>
      </w:pPr>
    </w:p>
    <w:p w14:paraId="663DDC56"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Non se valorará:</w:t>
      </w:r>
    </w:p>
    <w:p w14:paraId="6E3AB717" w14:textId="77777777" w:rsidR="004F6569" w:rsidRPr="00567EA0" w:rsidRDefault="004F6569" w:rsidP="00AC5F87">
      <w:pPr>
        <w:numPr>
          <w:ilvl w:val="0"/>
          <w:numId w:val="5"/>
        </w:num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 asistencia a congresos, xornadas, seminarios, simposios e similares.</w:t>
      </w:r>
    </w:p>
    <w:p w14:paraId="5D8EE41E" w14:textId="77777777" w:rsidR="004F6569" w:rsidRPr="00567EA0" w:rsidRDefault="004F6569" w:rsidP="00AC5F87">
      <w:pPr>
        <w:numPr>
          <w:ilvl w:val="0"/>
          <w:numId w:val="5"/>
        </w:num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As materias </w:t>
      </w:r>
      <w:r w:rsidR="007B7313" w:rsidRPr="00567EA0">
        <w:rPr>
          <w:rFonts w:ascii="Arial" w:hAnsi="Arial" w:cs="Arial"/>
          <w:color w:val="000000" w:themeColor="text1"/>
          <w:sz w:val="22"/>
          <w:szCs w:val="22"/>
          <w:lang w:val="gl-ES"/>
        </w:rPr>
        <w:t xml:space="preserve">ou </w:t>
      </w:r>
      <w:r w:rsidRPr="00567EA0">
        <w:rPr>
          <w:rFonts w:ascii="Arial" w:hAnsi="Arial" w:cs="Arial"/>
          <w:color w:val="000000" w:themeColor="text1"/>
          <w:sz w:val="22"/>
          <w:szCs w:val="22"/>
          <w:lang w:val="gl-ES"/>
        </w:rPr>
        <w:t>créditos que formen parte dunha titulación académica e os cursos de doutoramento</w:t>
      </w:r>
      <w:r w:rsidR="00A14105" w:rsidRPr="00567EA0">
        <w:rPr>
          <w:rFonts w:ascii="Arial" w:hAnsi="Arial" w:cs="Arial"/>
          <w:color w:val="000000" w:themeColor="text1"/>
          <w:sz w:val="22"/>
          <w:szCs w:val="22"/>
          <w:lang w:val="gl-ES"/>
        </w:rPr>
        <w:t>, n</w:t>
      </w:r>
      <w:r w:rsidR="00E85A42" w:rsidRPr="00567EA0">
        <w:rPr>
          <w:rFonts w:ascii="Arial" w:hAnsi="Arial" w:cs="Arial"/>
          <w:color w:val="000000" w:themeColor="text1"/>
          <w:sz w:val="22"/>
          <w:szCs w:val="22"/>
          <w:lang w:val="gl-ES"/>
        </w:rPr>
        <w:t>in os módulos ou partes integrantes dun curso</w:t>
      </w:r>
      <w:r w:rsidR="00FB388B" w:rsidRPr="00567EA0">
        <w:rPr>
          <w:rFonts w:ascii="Arial" w:hAnsi="Arial" w:cs="Arial"/>
          <w:color w:val="000000" w:themeColor="text1"/>
          <w:sz w:val="22"/>
          <w:szCs w:val="22"/>
          <w:lang w:val="gl-ES"/>
        </w:rPr>
        <w:t>.</w:t>
      </w:r>
    </w:p>
    <w:p w14:paraId="4DD228FE" w14:textId="77777777" w:rsidR="00BB322E" w:rsidRPr="00567EA0" w:rsidRDefault="00BB322E" w:rsidP="00AC5F87">
      <w:pPr>
        <w:numPr>
          <w:ilvl w:val="0"/>
          <w:numId w:val="5"/>
        </w:num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Os cursos que formen parte de módulos ou créditos que dean acceso a titulacións académicas oficiais ou convalidables por créditos universitarios.</w:t>
      </w:r>
    </w:p>
    <w:p w14:paraId="127B66CD" w14:textId="77777777" w:rsidR="004F6569" w:rsidRPr="00567EA0" w:rsidRDefault="004F6569" w:rsidP="00AC5F87">
      <w:pPr>
        <w:numPr>
          <w:ilvl w:val="0"/>
          <w:numId w:val="5"/>
        </w:num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Os cursos que formen parte dos procesos de selección de persoal funcionario.</w:t>
      </w:r>
    </w:p>
    <w:p w14:paraId="232387BD"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251B1928"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A puntuación máxima da base </w:t>
      </w:r>
      <w:r w:rsidR="00876818" w:rsidRPr="00567EA0">
        <w:rPr>
          <w:rFonts w:ascii="Arial" w:hAnsi="Arial" w:cs="Arial"/>
          <w:color w:val="000000" w:themeColor="text1"/>
          <w:sz w:val="22"/>
          <w:szCs w:val="22"/>
          <w:lang w:val="gl-ES"/>
        </w:rPr>
        <w:t>III.</w:t>
      </w:r>
      <w:r w:rsidR="00A10E9C" w:rsidRPr="00567EA0">
        <w:rPr>
          <w:rFonts w:ascii="Arial" w:hAnsi="Arial" w:cs="Arial"/>
          <w:color w:val="000000" w:themeColor="text1"/>
          <w:sz w:val="22"/>
          <w:szCs w:val="22"/>
          <w:lang w:val="gl-ES"/>
        </w:rPr>
        <w:t>1.</w:t>
      </w:r>
      <w:r w:rsidR="00876818" w:rsidRPr="00567EA0">
        <w:rPr>
          <w:rFonts w:ascii="Arial" w:hAnsi="Arial" w:cs="Arial"/>
          <w:color w:val="000000" w:themeColor="text1"/>
          <w:sz w:val="22"/>
          <w:szCs w:val="22"/>
          <w:lang w:val="gl-ES"/>
        </w:rPr>
        <w:t>B.3</w:t>
      </w:r>
      <w:r w:rsidRPr="00567EA0">
        <w:rPr>
          <w:rFonts w:ascii="Arial" w:hAnsi="Arial" w:cs="Arial"/>
          <w:color w:val="000000" w:themeColor="text1"/>
          <w:sz w:val="22"/>
          <w:szCs w:val="22"/>
          <w:lang w:val="gl-ES"/>
        </w:rPr>
        <w:t xml:space="preserve">. será de </w:t>
      </w:r>
      <w:r w:rsidR="00F9344B" w:rsidRPr="00567EA0">
        <w:rPr>
          <w:rFonts w:ascii="Arial" w:hAnsi="Arial" w:cs="Arial"/>
          <w:color w:val="000000" w:themeColor="text1"/>
          <w:sz w:val="22"/>
          <w:szCs w:val="22"/>
          <w:lang w:val="gl-ES"/>
        </w:rPr>
        <w:t>5</w:t>
      </w:r>
      <w:r w:rsidRPr="00567EA0">
        <w:rPr>
          <w:rFonts w:ascii="Arial" w:hAnsi="Arial" w:cs="Arial"/>
          <w:color w:val="000000" w:themeColor="text1"/>
          <w:sz w:val="22"/>
          <w:szCs w:val="22"/>
          <w:lang w:val="gl-ES"/>
        </w:rPr>
        <w:t xml:space="preserve"> puntos.</w:t>
      </w:r>
    </w:p>
    <w:p w14:paraId="1BA0CF8D" w14:textId="77777777" w:rsidR="004F6569" w:rsidRPr="00567EA0"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03471AA9" w14:textId="77777777" w:rsidR="00034E53" w:rsidRPr="00567EA0" w:rsidRDefault="00133E74"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B.</w:t>
      </w:r>
      <w:r w:rsidR="00034E53" w:rsidRPr="00567EA0">
        <w:rPr>
          <w:rFonts w:ascii="Arial" w:hAnsi="Arial" w:cs="Arial"/>
          <w:color w:val="000000" w:themeColor="text1"/>
          <w:sz w:val="22"/>
          <w:szCs w:val="22"/>
          <w:lang w:val="gl-ES"/>
        </w:rPr>
        <w:t>4. Titulación académica</w:t>
      </w:r>
    </w:p>
    <w:p w14:paraId="59D66EFA" w14:textId="77777777" w:rsidR="00034E53" w:rsidRPr="00567EA0" w:rsidRDefault="00034E53" w:rsidP="00AC5F87">
      <w:pPr>
        <w:pStyle w:val="Sangradotextoprincipal"/>
        <w:ind w:left="0"/>
        <w:rPr>
          <w:rFonts w:ascii="Arial" w:hAnsi="Arial" w:cs="Arial"/>
          <w:color w:val="000000" w:themeColor="text1"/>
          <w:sz w:val="22"/>
          <w:szCs w:val="22"/>
          <w:lang w:val="gl-ES"/>
        </w:rPr>
      </w:pPr>
    </w:p>
    <w:p w14:paraId="126C65C3" w14:textId="6FF569B8" w:rsidR="001A7A9D" w:rsidRPr="00567EA0" w:rsidRDefault="00034E53"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Valorarase a </w:t>
      </w:r>
      <w:r w:rsidRPr="00567EA0">
        <w:rPr>
          <w:rFonts w:ascii="Arial" w:hAnsi="Arial" w:cs="Arial"/>
          <w:color w:val="000000" w:themeColor="text1"/>
          <w:sz w:val="22"/>
          <w:szCs w:val="22"/>
          <w:lang w:val="gl-ES" w:eastAsia="gl-ES"/>
        </w:rPr>
        <w:t xml:space="preserve">posesión </w:t>
      </w:r>
      <w:r w:rsidR="00B35422" w:rsidRPr="00567EA0">
        <w:rPr>
          <w:rFonts w:ascii="Arial" w:hAnsi="Arial" w:cs="Arial"/>
          <w:color w:val="000000" w:themeColor="text1"/>
          <w:sz w:val="22"/>
          <w:szCs w:val="22"/>
          <w:lang w:val="gl-ES" w:eastAsia="gl-ES"/>
        </w:rPr>
        <w:t>de</w:t>
      </w:r>
      <w:r w:rsidRPr="00567EA0">
        <w:rPr>
          <w:rFonts w:ascii="Arial" w:hAnsi="Arial" w:cs="Arial"/>
          <w:color w:val="000000" w:themeColor="text1"/>
          <w:sz w:val="22"/>
          <w:szCs w:val="22"/>
          <w:lang w:val="gl-ES" w:eastAsia="gl-ES"/>
        </w:rPr>
        <w:t xml:space="preserve"> titulacións académicas oficiais</w:t>
      </w:r>
      <w:r w:rsidRPr="00567EA0">
        <w:rPr>
          <w:rFonts w:ascii="Arial" w:hAnsi="Arial" w:cs="Arial"/>
          <w:color w:val="000000" w:themeColor="text1"/>
          <w:sz w:val="22"/>
          <w:szCs w:val="22"/>
          <w:lang w:val="gl-ES"/>
        </w:rPr>
        <w:t>, sempre que sexa distinta á requirida para o ingreso ao corpo</w:t>
      </w:r>
      <w:bookmarkStart w:id="11" w:name="_Hlk155958913"/>
      <w:r w:rsidR="00C71B76" w:rsidRPr="00567EA0">
        <w:rPr>
          <w:rFonts w:ascii="Arial" w:hAnsi="Arial" w:cs="Arial"/>
          <w:color w:val="000000" w:themeColor="text1"/>
          <w:sz w:val="22"/>
          <w:szCs w:val="22"/>
          <w:lang w:val="gl-ES"/>
        </w:rPr>
        <w:t>, escala ou especialidade</w:t>
      </w:r>
      <w:r w:rsidRPr="00567EA0">
        <w:rPr>
          <w:rFonts w:ascii="Arial" w:hAnsi="Arial" w:cs="Arial"/>
          <w:color w:val="000000" w:themeColor="text1"/>
          <w:sz w:val="22"/>
          <w:szCs w:val="22"/>
          <w:lang w:val="gl-ES"/>
        </w:rPr>
        <w:t xml:space="preserve"> </w:t>
      </w:r>
      <w:bookmarkEnd w:id="11"/>
      <w:r w:rsidRPr="00567EA0">
        <w:rPr>
          <w:rFonts w:ascii="Arial" w:hAnsi="Arial" w:cs="Arial"/>
          <w:color w:val="000000" w:themeColor="text1"/>
          <w:sz w:val="22"/>
          <w:szCs w:val="22"/>
          <w:lang w:val="gl-ES"/>
        </w:rPr>
        <w:t xml:space="preserve">dende o que se concurse, e sexa de igual ou superior nivel académico. </w:t>
      </w:r>
      <w:r w:rsidR="00E60C14" w:rsidRPr="00567EA0">
        <w:rPr>
          <w:rFonts w:ascii="Arial" w:hAnsi="Arial" w:cs="Arial"/>
          <w:color w:val="000000" w:themeColor="text1"/>
          <w:sz w:val="22"/>
          <w:szCs w:val="22"/>
          <w:lang w:val="gl-ES" w:eastAsia="gl-ES"/>
        </w:rPr>
        <w:t>Só se computará a titulación de maior nivel académico.</w:t>
      </w:r>
      <w:r w:rsidR="00E60C14" w:rsidRPr="00567EA0">
        <w:rPr>
          <w:rFonts w:ascii="Arial" w:hAnsi="Arial" w:cs="Arial"/>
          <w:color w:val="000000" w:themeColor="text1"/>
          <w:sz w:val="22"/>
          <w:szCs w:val="22"/>
          <w:lang w:val="gl-ES"/>
        </w:rPr>
        <w:t xml:space="preserve"> </w:t>
      </w:r>
    </w:p>
    <w:p w14:paraId="1ECA4E10" w14:textId="77777777" w:rsidR="00883977" w:rsidRPr="00567EA0" w:rsidRDefault="00883977" w:rsidP="00AC5F87">
      <w:pPr>
        <w:pStyle w:val="Sangradotextoprincipal"/>
        <w:ind w:left="0"/>
        <w:rPr>
          <w:rFonts w:ascii="Arial" w:hAnsi="Arial" w:cs="Arial"/>
          <w:color w:val="000000" w:themeColor="text1"/>
          <w:sz w:val="22"/>
          <w:szCs w:val="22"/>
          <w:lang w:val="gl-ES"/>
        </w:rPr>
      </w:pPr>
    </w:p>
    <w:p w14:paraId="2CE1FB21" w14:textId="6FC2C9F2" w:rsidR="00933D6D" w:rsidRPr="00567EA0" w:rsidRDefault="00933D6D"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-Técnico superior: 0,50 puntos </w:t>
      </w:r>
    </w:p>
    <w:p w14:paraId="746BE2C6" w14:textId="77777777" w:rsidR="00933D6D" w:rsidRPr="00567EA0" w:rsidRDefault="00933D6D" w:rsidP="00AC5F87">
      <w:pPr>
        <w:pStyle w:val="Sangradotextoprincipal"/>
        <w:ind w:left="0"/>
        <w:rPr>
          <w:rFonts w:ascii="Arial" w:hAnsi="Arial" w:cs="Arial"/>
          <w:color w:val="000000" w:themeColor="text1"/>
          <w:sz w:val="22"/>
          <w:szCs w:val="22"/>
          <w:lang w:val="gl-ES"/>
        </w:rPr>
      </w:pPr>
    </w:p>
    <w:p w14:paraId="69E7B233" w14:textId="5DF3CFBD" w:rsidR="00933D6D" w:rsidRPr="00567EA0" w:rsidRDefault="00933D6D"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-Grao ou titulacións equivalentes correspondentes ao nivel 2 do Marco Español de Cualificacións para a Educación Superior (MECES) (diplomatura universitaria, enxeñaría técnica, arquitectura</w:t>
      </w:r>
      <w:r w:rsidR="0077527A" w:rsidRPr="00567EA0">
        <w:rPr>
          <w:rFonts w:ascii="Arial" w:hAnsi="Arial" w:cs="Arial"/>
          <w:color w:val="000000" w:themeColor="text1"/>
          <w:sz w:val="22"/>
          <w:szCs w:val="22"/>
          <w:lang w:val="gl-ES"/>
        </w:rPr>
        <w:t xml:space="preserve"> </w:t>
      </w:r>
      <w:r w:rsidRPr="00567EA0">
        <w:rPr>
          <w:rFonts w:ascii="Arial" w:hAnsi="Arial" w:cs="Arial"/>
          <w:color w:val="000000" w:themeColor="text1"/>
          <w:sz w:val="22"/>
          <w:szCs w:val="22"/>
          <w:lang w:val="gl-ES"/>
        </w:rPr>
        <w:t xml:space="preserve">técnica): 0,60 puntos. </w:t>
      </w:r>
    </w:p>
    <w:p w14:paraId="78AC3A7F" w14:textId="77777777" w:rsidR="00933D6D" w:rsidRPr="00567EA0" w:rsidRDefault="00933D6D" w:rsidP="00AC5F87">
      <w:pPr>
        <w:pStyle w:val="Sangradotextoprincipal"/>
        <w:ind w:left="0"/>
        <w:rPr>
          <w:rFonts w:ascii="Arial" w:hAnsi="Arial" w:cs="Arial"/>
          <w:color w:val="000000" w:themeColor="text1"/>
          <w:sz w:val="22"/>
          <w:szCs w:val="22"/>
          <w:lang w:val="gl-ES"/>
        </w:rPr>
      </w:pPr>
    </w:p>
    <w:p w14:paraId="024D1087" w14:textId="77777777" w:rsidR="00933D6D" w:rsidRPr="00567EA0" w:rsidRDefault="00933D6D"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 Máster ou titulacións equivalentes correspondentes ao nivel 3 do MECES (licenciatura universitaria, enxeñaría, arquitectura): 0,80 puntos.</w:t>
      </w:r>
    </w:p>
    <w:p w14:paraId="617FBE38" w14:textId="77777777" w:rsidR="00933D6D" w:rsidRPr="00567EA0" w:rsidRDefault="00933D6D" w:rsidP="00AC5F87">
      <w:pPr>
        <w:pStyle w:val="Sangradotextoprincipal"/>
        <w:ind w:left="0"/>
        <w:rPr>
          <w:rFonts w:ascii="Arial" w:hAnsi="Arial" w:cs="Arial"/>
          <w:color w:val="000000" w:themeColor="text1"/>
          <w:sz w:val="22"/>
          <w:szCs w:val="22"/>
          <w:lang w:val="gl-ES"/>
        </w:rPr>
      </w:pPr>
    </w:p>
    <w:p w14:paraId="7CB14681" w14:textId="7AA25724" w:rsidR="00933D6D" w:rsidRPr="00567EA0" w:rsidRDefault="00933D6D" w:rsidP="00580C1D">
      <w:pPr>
        <w:pStyle w:val="Sangradotextoprincipal"/>
        <w:tabs>
          <w:tab w:val="left" w:pos="3810"/>
        </w:tabs>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 </w:t>
      </w:r>
      <w:r w:rsidR="00DE171F" w:rsidRPr="00567EA0">
        <w:rPr>
          <w:rFonts w:ascii="Arial" w:hAnsi="Arial" w:cs="Arial"/>
          <w:color w:val="000000" w:themeColor="text1"/>
          <w:sz w:val="22"/>
          <w:szCs w:val="22"/>
          <w:lang w:val="gl-ES"/>
        </w:rPr>
        <w:t>Doutoramento</w:t>
      </w:r>
      <w:r w:rsidRPr="00567EA0">
        <w:rPr>
          <w:rFonts w:ascii="Arial" w:hAnsi="Arial" w:cs="Arial"/>
          <w:color w:val="000000" w:themeColor="text1"/>
          <w:sz w:val="22"/>
          <w:szCs w:val="22"/>
          <w:lang w:val="gl-ES"/>
        </w:rPr>
        <w:t xml:space="preserve">: 1 punto. </w:t>
      </w:r>
      <w:r w:rsidR="00580C1D" w:rsidRPr="00567EA0">
        <w:rPr>
          <w:rFonts w:ascii="Arial" w:hAnsi="Arial" w:cs="Arial"/>
          <w:color w:val="000000" w:themeColor="text1"/>
          <w:sz w:val="22"/>
          <w:szCs w:val="22"/>
          <w:lang w:val="gl-ES"/>
        </w:rPr>
        <w:tab/>
      </w:r>
    </w:p>
    <w:p w14:paraId="37EAC3BE" w14:textId="77777777" w:rsidR="00933D6D" w:rsidRPr="00567EA0" w:rsidRDefault="00933D6D" w:rsidP="00AC5F87">
      <w:pPr>
        <w:pStyle w:val="Sangradotextoprincipal"/>
        <w:ind w:left="0"/>
        <w:rPr>
          <w:rFonts w:ascii="Arial" w:hAnsi="Arial" w:cs="Arial"/>
          <w:color w:val="000000" w:themeColor="text1"/>
          <w:sz w:val="22"/>
          <w:szCs w:val="22"/>
          <w:highlight w:val="yellow"/>
          <w:lang w:val="gl-ES"/>
        </w:rPr>
      </w:pPr>
    </w:p>
    <w:p w14:paraId="446413AF" w14:textId="77777777" w:rsidR="00034E53" w:rsidRPr="00567EA0" w:rsidRDefault="00034E53"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Non se valorarán as titulacións </w:t>
      </w:r>
      <w:r w:rsidR="005A3D18" w:rsidRPr="00567EA0">
        <w:rPr>
          <w:rFonts w:ascii="Arial" w:hAnsi="Arial" w:cs="Arial"/>
          <w:color w:val="000000" w:themeColor="text1"/>
          <w:sz w:val="22"/>
          <w:szCs w:val="22"/>
          <w:lang w:val="gl-ES"/>
        </w:rPr>
        <w:t>x</w:t>
      </w:r>
      <w:r w:rsidR="00E60C14" w:rsidRPr="00567EA0">
        <w:rPr>
          <w:rFonts w:ascii="Arial" w:hAnsi="Arial" w:cs="Arial"/>
          <w:color w:val="000000" w:themeColor="text1"/>
          <w:sz w:val="22"/>
          <w:szCs w:val="22"/>
          <w:lang w:val="gl-ES"/>
        </w:rPr>
        <w:t xml:space="preserve">a </w:t>
      </w:r>
      <w:r w:rsidRPr="00567EA0">
        <w:rPr>
          <w:rFonts w:ascii="Arial" w:hAnsi="Arial" w:cs="Arial"/>
          <w:color w:val="000000" w:themeColor="text1"/>
          <w:sz w:val="22"/>
          <w:szCs w:val="22"/>
          <w:lang w:val="gl-ES"/>
        </w:rPr>
        <w:t>computadas como méritos específicos</w:t>
      </w:r>
      <w:r w:rsidR="00E60C14" w:rsidRPr="00567EA0">
        <w:rPr>
          <w:rFonts w:ascii="Arial" w:hAnsi="Arial" w:cs="Arial"/>
          <w:color w:val="000000" w:themeColor="text1"/>
          <w:sz w:val="22"/>
          <w:szCs w:val="22"/>
          <w:lang w:val="gl-ES"/>
        </w:rPr>
        <w:t xml:space="preserve"> na epígrafe III.</w:t>
      </w:r>
      <w:r w:rsidR="00A10E9C" w:rsidRPr="00567EA0">
        <w:rPr>
          <w:rFonts w:ascii="Arial" w:hAnsi="Arial" w:cs="Arial"/>
          <w:color w:val="000000" w:themeColor="text1"/>
          <w:sz w:val="22"/>
          <w:szCs w:val="22"/>
          <w:lang w:val="gl-ES"/>
        </w:rPr>
        <w:t>1.</w:t>
      </w:r>
      <w:r w:rsidR="00E60C14" w:rsidRPr="00567EA0">
        <w:rPr>
          <w:rFonts w:ascii="Arial" w:hAnsi="Arial" w:cs="Arial"/>
          <w:color w:val="000000" w:themeColor="text1"/>
          <w:sz w:val="22"/>
          <w:szCs w:val="22"/>
          <w:lang w:val="gl-ES"/>
        </w:rPr>
        <w:t>B.1.2</w:t>
      </w:r>
      <w:r w:rsidRPr="00567EA0">
        <w:rPr>
          <w:rFonts w:ascii="Arial" w:hAnsi="Arial" w:cs="Arial"/>
          <w:color w:val="000000" w:themeColor="text1"/>
          <w:sz w:val="22"/>
          <w:szCs w:val="22"/>
          <w:lang w:val="gl-ES"/>
        </w:rPr>
        <w:t>.</w:t>
      </w:r>
    </w:p>
    <w:p w14:paraId="4E53FB3D" w14:textId="77777777" w:rsidR="00034E53" w:rsidRPr="00567EA0" w:rsidRDefault="00034E53" w:rsidP="00AC5F87">
      <w:pPr>
        <w:pStyle w:val="Sangradotextoprincipal"/>
        <w:ind w:left="0"/>
        <w:rPr>
          <w:rFonts w:ascii="Arial" w:hAnsi="Arial" w:cs="Arial"/>
          <w:color w:val="000000" w:themeColor="text1"/>
          <w:sz w:val="22"/>
          <w:szCs w:val="22"/>
          <w:lang w:val="gl-ES"/>
        </w:rPr>
      </w:pPr>
    </w:p>
    <w:p w14:paraId="06DA24C3" w14:textId="77777777" w:rsidR="00034E53" w:rsidRPr="00567EA0" w:rsidRDefault="00034E53"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A puntuación máxima da base III.</w:t>
      </w:r>
      <w:r w:rsidR="00A10E9C" w:rsidRPr="00567EA0">
        <w:rPr>
          <w:rFonts w:ascii="Arial" w:hAnsi="Arial" w:cs="Arial"/>
          <w:color w:val="000000" w:themeColor="text1"/>
          <w:sz w:val="22"/>
          <w:szCs w:val="22"/>
          <w:lang w:val="gl-ES"/>
        </w:rPr>
        <w:t>1.</w:t>
      </w:r>
      <w:r w:rsidRPr="00567EA0">
        <w:rPr>
          <w:rFonts w:ascii="Arial" w:hAnsi="Arial" w:cs="Arial"/>
          <w:color w:val="000000" w:themeColor="text1"/>
          <w:sz w:val="22"/>
          <w:szCs w:val="22"/>
          <w:lang w:val="gl-ES"/>
        </w:rPr>
        <w:t>B.4 será de 1 punto.</w:t>
      </w:r>
    </w:p>
    <w:p w14:paraId="79C0F8E5" w14:textId="77777777" w:rsidR="00034E53" w:rsidRPr="00567EA0" w:rsidRDefault="00034E53" w:rsidP="00AC5F87">
      <w:pPr>
        <w:pStyle w:val="Sangradotextoprincipal"/>
        <w:ind w:left="0"/>
        <w:rPr>
          <w:rFonts w:ascii="Arial" w:hAnsi="Arial" w:cs="Arial"/>
          <w:color w:val="000000" w:themeColor="text1"/>
          <w:sz w:val="22"/>
          <w:szCs w:val="22"/>
          <w:lang w:val="gl-ES"/>
        </w:rPr>
      </w:pPr>
    </w:p>
    <w:p w14:paraId="7B1961E6" w14:textId="6D6CA5A8" w:rsidR="00034E53" w:rsidRPr="00567EA0" w:rsidRDefault="00034E53"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lastRenderedPageBreak/>
        <w:t xml:space="preserve">Para os efectos de equivalencia de titulación só se admitirán as establecidas polo </w:t>
      </w:r>
      <w:r w:rsidR="001370EC" w:rsidRPr="00567EA0">
        <w:rPr>
          <w:rFonts w:ascii="Arial" w:hAnsi="Arial" w:cs="Arial"/>
          <w:color w:val="000000" w:themeColor="text1"/>
          <w:sz w:val="22"/>
          <w:szCs w:val="22"/>
          <w:lang w:val="gl-ES"/>
        </w:rPr>
        <w:t>m</w:t>
      </w:r>
      <w:r w:rsidR="00B35422" w:rsidRPr="00567EA0">
        <w:rPr>
          <w:rFonts w:ascii="Arial" w:hAnsi="Arial" w:cs="Arial"/>
          <w:color w:val="000000" w:themeColor="text1"/>
          <w:sz w:val="22"/>
          <w:szCs w:val="22"/>
          <w:lang w:val="gl-ES"/>
        </w:rPr>
        <w:t xml:space="preserve">inisterio </w:t>
      </w:r>
      <w:r w:rsidR="001370EC" w:rsidRPr="00567EA0">
        <w:rPr>
          <w:rFonts w:ascii="Arial" w:hAnsi="Arial" w:cs="Arial"/>
          <w:color w:val="000000" w:themeColor="text1"/>
          <w:sz w:val="22"/>
          <w:szCs w:val="22"/>
          <w:lang w:val="gl-ES"/>
        </w:rPr>
        <w:t>competente en</w:t>
      </w:r>
      <w:r w:rsidR="0059163C" w:rsidRPr="00567EA0">
        <w:rPr>
          <w:rFonts w:ascii="Arial" w:hAnsi="Arial" w:cs="Arial"/>
          <w:color w:val="000000" w:themeColor="text1"/>
          <w:sz w:val="22"/>
          <w:szCs w:val="22"/>
          <w:lang w:val="gl-ES"/>
        </w:rPr>
        <w:t xml:space="preserve"> materia de </w:t>
      </w:r>
      <w:r w:rsidR="001370EC" w:rsidRPr="00567EA0">
        <w:rPr>
          <w:rFonts w:ascii="Arial" w:hAnsi="Arial" w:cs="Arial"/>
          <w:color w:val="000000" w:themeColor="text1"/>
          <w:sz w:val="22"/>
          <w:szCs w:val="22"/>
          <w:lang w:val="gl-ES"/>
        </w:rPr>
        <w:t xml:space="preserve"> educación </w:t>
      </w:r>
      <w:r w:rsidRPr="00567EA0">
        <w:rPr>
          <w:rFonts w:ascii="Arial" w:hAnsi="Arial" w:cs="Arial"/>
          <w:color w:val="000000" w:themeColor="text1"/>
          <w:sz w:val="22"/>
          <w:szCs w:val="22"/>
          <w:lang w:val="gl-ES"/>
        </w:rPr>
        <w:t>con carácter xeral e válidas para todos os efectos, sempre que</w:t>
      </w:r>
      <w:r w:rsidR="0077527A" w:rsidRPr="00567EA0">
        <w:rPr>
          <w:rFonts w:ascii="Arial" w:hAnsi="Arial" w:cs="Arial"/>
          <w:color w:val="000000" w:themeColor="text1"/>
          <w:sz w:val="22"/>
          <w:szCs w:val="22"/>
          <w:lang w:val="gl-ES"/>
        </w:rPr>
        <w:t xml:space="preserve"> </w:t>
      </w:r>
      <w:r w:rsidRPr="00567EA0">
        <w:rPr>
          <w:rFonts w:ascii="Arial" w:hAnsi="Arial" w:cs="Arial"/>
          <w:color w:val="000000" w:themeColor="text1"/>
          <w:sz w:val="22"/>
          <w:szCs w:val="22"/>
          <w:lang w:val="gl-ES"/>
        </w:rPr>
        <w:t>se indique expresamente a disposición na que se establece a equivalencia e o BOE no que se publica.</w:t>
      </w:r>
    </w:p>
    <w:p w14:paraId="4774610E" w14:textId="77777777" w:rsidR="00507C5B" w:rsidRPr="00567EA0" w:rsidRDefault="00507C5B" w:rsidP="00AC5F87">
      <w:pPr>
        <w:pStyle w:val="Sangradotextoprincipal"/>
        <w:ind w:left="0"/>
        <w:rPr>
          <w:rFonts w:ascii="Arial" w:hAnsi="Arial" w:cs="Arial"/>
          <w:color w:val="000000" w:themeColor="text1"/>
          <w:sz w:val="22"/>
          <w:szCs w:val="22"/>
          <w:lang w:val="gl-ES"/>
        </w:rPr>
      </w:pPr>
    </w:p>
    <w:p w14:paraId="56BC280E" w14:textId="77777777" w:rsidR="0011449B" w:rsidRPr="00567EA0" w:rsidDel="00072C5D"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B.</w:t>
      </w:r>
      <w:r w:rsidR="00034E53" w:rsidRPr="00567EA0" w:rsidDel="00072C5D">
        <w:rPr>
          <w:rFonts w:ascii="Arial" w:hAnsi="Arial" w:cs="Arial"/>
          <w:color w:val="000000" w:themeColor="text1"/>
          <w:sz w:val="22"/>
          <w:szCs w:val="22"/>
          <w:lang w:val="gl-ES"/>
        </w:rPr>
        <w:t>5</w:t>
      </w:r>
      <w:r w:rsidR="0011449B" w:rsidRPr="00567EA0" w:rsidDel="00072C5D">
        <w:rPr>
          <w:rFonts w:ascii="Arial" w:hAnsi="Arial" w:cs="Arial"/>
          <w:color w:val="000000" w:themeColor="text1"/>
          <w:sz w:val="22"/>
          <w:szCs w:val="22"/>
          <w:lang w:val="gl-ES"/>
        </w:rPr>
        <w:t xml:space="preserve">. </w:t>
      </w:r>
      <w:r w:rsidR="00876818" w:rsidRPr="00567EA0" w:rsidDel="00072C5D">
        <w:rPr>
          <w:rFonts w:ascii="Arial" w:hAnsi="Arial" w:cs="Arial"/>
          <w:color w:val="000000" w:themeColor="text1"/>
          <w:sz w:val="22"/>
          <w:szCs w:val="22"/>
          <w:lang w:val="gl-ES"/>
        </w:rPr>
        <w:t>T</w:t>
      </w:r>
      <w:r w:rsidR="0011449B" w:rsidRPr="00567EA0" w:rsidDel="00072C5D">
        <w:rPr>
          <w:rFonts w:ascii="Arial" w:hAnsi="Arial" w:cs="Arial"/>
          <w:color w:val="000000" w:themeColor="text1"/>
          <w:sz w:val="22"/>
          <w:szCs w:val="22"/>
          <w:lang w:val="gl-ES"/>
        </w:rPr>
        <w:t>empo transcorrido dende o último posto obtido con carácter definitivo e medidas de conciliación e de igualdade de xénero:</w:t>
      </w:r>
    </w:p>
    <w:p w14:paraId="0B59965A" w14:textId="77777777" w:rsidR="0011449B" w:rsidRPr="00567EA0" w:rsidDel="00072C5D" w:rsidRDefault="0011449B" w:rsidP="00AC5F87">
      <w:pPr>
        <w:tabs>
          <w:tab w:val="left" w:pos="-720"/>
        </w:tabs>
        <w:suppressAutoHyphens/>
        <w:spacing w:line="360" w:lineRule="auto"/>
        <w:ind w:left="284"/>
        <w:jc w:val="both"/>
        <w:rPr>
          <w:rFonts w:ascii="Arial" w:hAnsi="Arial" w:cs="Arial"/>
          <w:color w:val="000000" w:themeColor="text1"/>
          <w:sz w:val="22"/>
          <w:szCs w:val="22"/>
          <w:lang w:val="gl-ES"/>
        </w:rPr>
      </w:pPr>
    </w:p>
    <w:p w14:paraId="06E9B871" w14:textId="77777777" w:rsidR="0011449B" w:rsidRPr="00567EA0" w:rsidDel="00072C5D" w:rsidRDefault="00415CD2" w:rsidP="00AC5F87">
      <w:pPr>
        <w:tabs>
          <w:tab w:val="left" w:pos="-720"/>
        </w:tabs>
        <w:suppressAutoHyphens/>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B.</w:t>
      </w:r>
      <w:r w:rsidR="00034E53" w:rsidRPr="00567EA0" w:rsidDel="00072C5D">
        <w:rPr>
          <w:rFonts w:ascii="Arial" w:hAnsi="Arial" w:cs="Arial"/>
          <w:color w:val="000000" w:themeColor="text1"/>
          <w:sz w:val="22"/>
          <w:szCs w:val="22"/>
          <w:lang w:val="gl-ES"/>
        </w:rPr>
        <w:t>5</w:t>
      </w:r>
      <w:r w:rsidR="0011449B" w:rsidRPr="00567EA0" w:rsidDel="00072C5D">
        <w:rPr>
          <w:rFonts w:ascii="Arial" w:hAnsi="Arial" w:cs="Arial"/>
          <w:color w:val="000000" w:themeColor="text1"/>
          <w:sz w:val="22"/>
          <w:szCs w:val="22"/>
          <w:lang w:val="gl-ES"/>
        </w:rPr>
        <w:t>.</w:t>
      </w:r>
      <w:r w:rsidR="00876818" w:rsidRPr="00567EA0" w:rsidDel="00072C5D">
        <w:rPr>
          <w:rFonts w:ascii="Arial" w:hAnsi="Arial" w:cs="Arial"/>
          <w:color w:val="000000" w:themeColor="text1"/>
          <w:sz w:val="22"/>
          <w:szCs w:val="22"/>
          <w:lang w:val="gl-ES"/>
        </w:rPr>
        <w:t>1</w:t>
      </w:r>
      <w:r w:rsidR="0011449B" w:rsidRPr="00567EA0" w:rsidDel="00072C5D">
        <w:rPr>
          <w:rFonts w:ascii="Arial" w:hAnsi="Arial" w:cs="Arial"/>
          <w:color w:val="000000" w:themeColor="text1"/>
          <w:sz w:val="22"/>
          <w:szCs w:val="22"/>
          <w:lang w:val="gl-ES"/>
        </w:rPr>
        <w:t xml:space="preserve">. Tempo transcorrido dende a última adxudicación dun posto con carácter definitivo: </w:t>
      </w:r>
    </w:p>
    <w:p w14:paraId="4F556DF0" w14:textId="77777777" w:rsidR="0011449B" w:rsidRPr="00567EA0"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1B677472" w14:textId="77777777" w:rsidR="0011449B" w:rsidRPr="00567EA0"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 xml:space="preserve">Por cada mes </w:t>
      </w:r>
      <w:r w:rsidR="001A295A" w:rsidRPr="00567EA0" w:rsidDel="00072C5D">
        <w:rPr>
          <w:rFonts w:ascii="Arial" w:hAnsi="Arial" w:cs="Arial"/>
          <w:color w:val="000000" w:themeColor="text1"/>
          <w:sz w:val="22"/>
          <w:szCs w:val="22"/>
          <w:lang w:val="gl-ES"/>
        </w:rPr>
        <w:t xml:space="preserve">de 30 días </w:t>
      </w:r>
      <w:r w:rsidRPr="00567EA0" w:rsidDel="00072C5D">
        <w:rPr>
          <w:rFonts w:ascii="Arial" w:hAnsi="Arial" w:cs="Arial"/>
          <w:color w:val="000000" w:themeColor="text1"/>
          <w:sz w:val="22"/>
          <w:szCs w:val="22"/>
          <w:lang w:val="gl-ES"/>
        </w:rPr>
        <w:t xml:space="preserve">de servizos de tempo transcorrido dende a última adxudicación dun posto con carácter definitivo do corpo ou escala dende o que participa: </w:t>
      </w:r>
      <w:r w:rsidR="00BB322E" w:rsidRPr="00567EA0">
        <w:rPr>
          <w:rFonts w:ascii="Arial" w:hAnsi="Arial" w:cs="Arial"/>
          <w:color w:val="000000" w:themeColor="text1"/>
          <w:sz w:val="22"/>
          <w:szCs w:val="22"/>
          <w:lang w:val="gl-ES"/>
        </w:rPr>
        <w:t>0.010</w:t>
      </w:r>
      <w:r w:rsidRPr="00567EA0" w:rsidDel="00072C5D">
        <w:rPr>
          <w:rFonts w:ascii="Arial" w:hAnsi="Arial" w:cs="Arial"/>
          <w:color w:val="000000" w:themeColor="text1"/>
          <w:sz w:val="22"/>
          <w:szCs w:val="22"/>
          <w:lang w:val="gl-ES"/>
        </w:rPr>
        <w:t xml:space="preserve"> puntos. Exceptúanse os períodos de tempo que non sexan computables de acordo coa LEPG.</w:t>
      </w:r>
    </w:p>
    <w:p w14:paraId="6AEAEE3C" w14:textId="77777777" w:rsidR="0011449B" w:rsidRPr="00567EA0"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51C2762C" w14:textId="77777777" w:rsidR="0011449B" w:rsidRPr="00567EA0"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Exclúense da puntuación os dous anos de permanencia obrigatoria se o último posto adxudicado con carácter definitivo se obtivo polo sistema de concurso, e os dous primeiros anos se o último posto adxudicado con carácter definitivo se obtivo polo sistema de libre designación.</w:t>
      </w:r>
    </w:p>
    <w:p w14:paraId="2C3C51EC" w14:textId="77777777" w:rsidR="0011449B" w:rsidRPr="00567EA0" w:rsidDel="00072C5D" w:rsidRDefault="0011449B" w:rsidP="00AC5F87">
      <w:pPr>
        <w:pStyle w:val="Textoprincipal2"/>
        <w:spacing w:after="0"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 xml:space="preserve">Ás persoas que se atopen na situación de adscrición provisional regulada no artigo 97.1 da LEPG, para os efectos </w:t>
      </w:r>
      <w:r w:rsidR="002A0495" w:rsidRPr="00567EA0">
        <w:rPr>
          <w:rFonts w:ascii="Arial" w:hAnsi="Arial" w:cs="Arial"/>
          <w:color w:val="000000" w:themeColor="text1"/>
          <w:sz w:val="22"/>
          <w:szCs w:val="22"/>
          <w:lang w:val="gl-ES"/>
        </w:rPr>
        <w:t>desta</w:t>
      </w:r>
      <w:r w:rsidRPr="00567EA0" w:rsidDel="00072C5D">
        <w:rPr>
          <w:rFonts w:ascii="Arial" w:hAnsi="Arial" w:cs="Arial"/>
          <w:color w:val="000000" w:themeColor="text1"/>
          <w:sz w:val="22"/>
          <w:szCs w:val="22"/>
          <w:lang w:val="gl-ES"/>
        </w:rPr>
        <w:t xml:space="preserve"> base, computaráselles o tempo transcorrido dende a adxudicación do último posto definitivo no corpo/escala dende o que participan. </w:t>
      </w:r>
    </w:p>
    <w:p w14:paraId="211F9FB5" w14:textId="77777777" w:rsidR="0011449B" w:rsidRPr="00567EA0" w:rsidDel="00072C5D" w:rsidRDefault="0011449B" w:rsidP="00AC5F87">
      <w:pPr>
        <w:spacing w:line="360" w:lineRule="auto"/>
        <w:ind w:right="-1"/>
        <w:jc w:val="both"/>
        <w:rPr>
          <w:rFonts w:ascii="Arial" w:hAnsi="Arial" w:cs="Arial"/>
          <w:color w:val="000000" w:themeColor="text1"/>
          <w:sz w:val="22"/>
          <w:szCs w:val="22"/>
          <w:lang w:val="gl-ES"/>
        </w:rPr>
      </w:pPr>
    </w:p>
    <w:p w14:paraId="553E957B" w14:textId="77777777" w:rsidR="0011449B" w:rsidRPr="00567EA0"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B.</w:t>
      </w:r>
      <w:r w:rsidR="00BC0184" w:rsidRPr="00567EA0" w:rsidDel="00072C5D">
        <w:rPr>
          <w:rFonts w:ascii="Arial" w:hAnsi="Arial" w:cs="Arial"/>
          <w:color w:val="000000" w:themeColor="text1"/>
          <w:spacing w:val="-2"/>
          <w:sz w:val="22"/>
          <w:szCs w:val="22"/>
          <w:lang w:val="gl-ES"/>
        </w:rPr>
        <w:t>5</w:t>
      </w:r>
      <w:r w:rsidR="0011449B" w:rsidRPr="00567EA0" w:rsidDel="00072C5D">
        <w:rPr>
          <w:rFonts w:ascii="Arial" w:hAnsi="Arial" w:cs="Arial"/>
          <w:color w:val="000000" w:themeColor="text1"/>
          <w:spacing w:val="-2"/>
          <w:sz w:val="22"/>
          <w:szCs w:val="22"/>
          <w:lang w:val="gl-ES"/>
        </w:rPr>
        <w:t>.</w:t>
      </w:r>
      <w:r w:rsidR="00876818" w:rsidRPr="00567EA0" w:rsidDel="00072C5D">
        <w:rPr>
          <w:rFonts w:ascii="Arial" w:hAnsi="Arial" w:cs="Arial"/>
          <w:color w:val="000000" w:themeColor="text1"/>
          <w:spacing w:val="-2"/>
          <w:sz w:val="22"/>
          <w:szCs w:val="22"/>
          <w:lang w:val="gl-ES"/>
        </w:rPr>
        <w:t>2</w:t>
      </w:r>
      <w:r w:rsidR="0011449B" w:rsidRPr="00567EA0" w:rsidDel="00072C5D">
        <w:rPr>
          <w:rFonts w:ascii="Arial" w:hAnsi="Arial" w:cs="Arial"/>
          <w:color w:val="000000" w:themeColor="text1"/>
          <w:spacing w:val="-2"/>
          <w:sz w:val="22"/>
          <w:szCs w:val="22"/>
          <w:lang w:val="gl-ES"/>
        </w:rPr>
        <w:t xml:space="preserve">. </w:t>
      </w:r>
      <w:r w:rsidR="0011449B" w:rsidRPr="00567EA0" w:rsidDel="00072C5D">
        <w:rPr>
          <w:rFonts w:ascii="Arial" w:hAnsi="Arial" w:cs="Arial"/>
          <w:color w:val="000000" w:themeColor="text1"/>
          <w:sz w:val="22"/>
          <w:szCs w:val="22"/>
          <w:lang w:val="gl-ES"/>
        </w:rPr>
        <w:t>Medidas de conciliación e de igualdade de xénero:</w:t>
      </w:r>
    </w:p>
    <w:p w14:paraId="5CF96866" w14:textId="77777777" w:rsidR="0011449B" w:rsidRPr="00567EA0"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6726ED4A" w14:textId="77777777" w:rsidR="0011449B" w:rsidRPr="00567EA0"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B.</w:t>
      </w:r>
      <w:r w:rsidR="00BC0184" w:rsidRPr="00567EA0" w:rsidDel="00072C5D">
        <w:rPr>
          <w:rFonts w:ascii="Arial" w:hAnsi="Arial" w:cs="Arial"/>
          <w:color w:val="000000" w:themeColor="text1"/>
          <w:sz w:val="22"/>
          <w:szCs w:val="22"/>
          <w:lang w:val="gl-ES"/>
        </w:rPr>
        <w:t>5</w:t>
      </w:r>
      <w:r w:rsidR="0011449B" w:rsidRPr="00567EA0" w:rsidDel="00072C5D">
        <w:rPr>
          <w:rFonts w:ascii="Arial" w:hAnsi="Arial" w:cs="Arial"/>
          <w:color w:val="000000" w:themeColor="text1"/>
          <w:sz w:val="22"/>
          <w:szCs w:val="22"/>
          <w:lang w:val="gl-ES"/>
        </w:rPr>
        <w:t>.</w:t>
      </w:r>
      <w:r w:rsidR="00876818" w:rsidRPr="00567EA0" w:rsidDel="00072C5D">
        <w:rPr>
          <w:rFonts w:ascii="Arial" w:hAnsi="Arial" w:cs="Arial"/>
          <w:color w:val="000000" w:themeColor="text1"/>
          <w:sz w:val="22"/>
          <w:szCs w:val="22"/>
          <w:lang w:val="gl-ES"/>
        </w:rPr>
        <w:t>2</w:t>
      </w:r>
      <w:r w:rsidR="0011449B" w:rsidRPr="00567EA0" w:rsidDel="00072C5D">
        <w:rPr>
          <w:rFonts w:ascii="Arial" w:hAnsi="Arial" w:cs="Arial"/>
          <w:color w:val="000000" w:themeColor="text1"/>
          <w:sz w:val="22"/>
          <w:szCs w:val="22"/>
          <w:lang w:val="gl-ES"/>
        </w:rPr>
        <w:t>.1. Outorgaranse 0,5 puntos para acceder aos postos situados na localidade onde radique a residencia familiar da persoa concursante, co seu cónxuxe ou parella de feito ou fillos menores de 1</w:t>
      </w:r>
      <w:r w:rsidR="00D07035" w:rsidRPr="00567EA0">
        <w:rPr>
          <w:rFonts w:ascii="Arial" w:hAnsi="Arial" w:cs="Arial"/>
          <w:color w:val="000000" w:themeColor="text1"/>
          <w:sz w:val="22"/>
          <w:szCs w:val="22"/>
          <w:lang w:val="gl-ES"/>
        </w:rPr>
        <w:t>8</w:t>
      </w:r>
      <w:r w:rsidR="0011449B" w:rsidRPr="00567EA0" w:rsidDel="00072C5D">
        <w:rPr>
          <w:rFonts w:ascii="Arial" w:hAnsi="Arial" w:cs="Arial"/>
          <w:color w:val="000000" w:themeColor="text1"/>
          <w:sz w:val="22"/>
          <w:szCs w:val="22"/>
          <w:lang w:val="gl-ES"/>
        </w:rPr>
        <w:t xml:space="preserve"> anos, sempre que non teña destino definitivo nesa mesma localidade.</w:t>
      </w:r>
    </w:p>
    <w:p w14:paraId="5B6A20B9" w14:textId="77777777" w:rsidR="0011449B" w:rsidRPr="00567EA0" w:rsidDel="00072C5D" w:rsidRDefault="0011449B" w:rsidP="00AC5F87">
      <w:pPr>
        <w:autoSpaceDE w:val="0"/>
        <w:autoSpaceDN w:val="0"/>
        <w:adjustRightInd w:val="0"/>
        <w:spacing w:line="360" w:lineRule="auto"/>
        <w:jc w:val="both"/>
        <w:rPr>
          <w:rFonts w:ascii="Arial" w:hAnsi="Arial" w:cs="Arial"/>
          <w:color w:val="000000" w:themeColor="text1"/>
          <w:sz w:val="22"/>
          <w:szCs w:val="22"/>
          <w:lang w:val="gl-ES"/>
        </w:rPr>
      </w:pPr>
    </w:p>
    <w:p w14:paraId="1176482E" w14:textId="77777777" w:rsidR="0011449B" w:rsidRPr="00567EA0"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B.</w:t>
      </w:r>
      <w:r w:rsidR="00BC0184" w:rsidRPr="00567EA0" w:rsidDel="00072C5D">
        <w:rPr>
          <w:rFonts w:ascii="Arial" w:hAnsi="Arial" w:cs="Arial"/>
          <w:color w:val="000000" w:themeColor="text1"/>
          <w:sz w:val="22"/>
          <w:szCs w:val="22"/>
          <w:lang w:val="gl-ES"/>
        </w:rPr>
        <w:t>5</w:t>
      </w:r>
      <w:r w:rsidR="0011449B" w:rsidRPr="00567EA0" w:rsidDel="00072C5D">
        <w:rPr>
          <w:rFonts w:ascii="Arial" w:hAnsi="Arial" w:cs="Arial"/>
          <w:color w:val="000000" w:themeColor="text1"/>
          <w:sz w:val="22"/>
          <w:szCs w:val="22"/>
          <w:lang w:val="gl-ES"/>
        </w:rPr>
        <w:t>.</w:t>
      </w:r>
      <w:r w:rsidR="00876818" w:rsidRPr="00567EA0" w:rsidDel="00072C5D">
        <w:rPr>
          <w:rFonts w:ascii="Arial" w:hAnsi="Arial" w:cs="Arial"/>
          <w:color w:val="000000" w:themeColor="text1"/>
          <w:sz w:val="22"/>
          <w:szCs w:val="22"/>
          <w:lang w:val="gl-ES"/>
        </w:rPr>
        <w:t>2</w:t>
      </w:r>
      <w:r w:rsidR="0011449B" w:rsidRPr="00567EA0" w:rsidDel="00072C5D">
        <w:rPr>
          <w:rFonts w:ascii="Arial" w:hAnsi="Arial" w:cs="Arial"/>
          <w:color w:val="000000" w:themeColor="text1"/>
          <w:sz w:val="22"/>
          <w:szCs w:val="22"/>
          <w:lang w:val="gl-ES"/>
        </w:rPr>
        <w:t xml:space="preserve">.2. Outorgaranse 0,5 puntos para acceder aos postos situados na localidade onde radique o domicilio da persoa dependente respecto da cal a persoa participante fose nomeada coidadora. </w:t>
      </w:r>
    </w:p>
    <w:p w14:paraId="01BBC091" w14:textId="77777777" w:rsidR="00034E53" w:rsidRPr="00567EA0" w:rsidDel="00072C5D" w:rsidRDefault="00034E53" w:rsidP="00AC5F87">
      <w:pPr>
        <w:autoSpaceDE w:val="0"/>
        <w:autoSpaceDN w:val="0"/>
        <w:adjustRightInd w:val="0"/>
        <w:spacing w:line="360" w:lineRule="auto"/>
        <w:jc w:val="both"/>
        <w:rPr>
          <w:rFonts w:ascii="Arial" w:hAnsi="Arial" w:cs="Arial"/>
          <w:color w:val="000000" w:themeColor="text1"/>
          <w:sz w:val="22"/>
          <w:szCs w:val="22"/>
          <w:lang w:val="gl-ES"/>
        </w:rPr>
      </w:pPr>
    </w:p>
    <w:p w14:paraId="1AD72277" w14:textId="77777777" w:rsidR="001A295A" w:rsidRPr="00567EA0" w:rsidDel="00072C5D" w:rsidRDefault="00415CD2" w:rsidP="00AC5F87">
      <w:pPr>
        <w:autoSpaceDE w:val="0"/>
        <w:autoSpaceDN w:val="0"/>
        <w:adjustRightInd w:val="0"/>
        <w:spacing w:line="360" w:lineRule="auto"/>
        <w:jc w:val="both"/>
        <w:rPr>
          <w:rFonts w:ascii="Arial" w:hAnsi="Arial" w:cs="Arial"/>
          <w:sz w:val="22"/>
          <w:szCs w:val="22"/>
          <w:lang w:val="gl-ES"/>
        </w:rPr>
      </w:pPr>
      <w:r w:rsidRPr="00567EA0" w:rsidDel="00072C5D">
        <w:rPr>
          <w:rFonts w:ascii="Arial" w:hAnsi="Arial" w:cs="Arial"/>
          <w:color w:val="000000" w:themeColor="text1"/>
          <w:sz w:val="22"/>
          <w:szCs w:val="22"/>
          <w:lang w:val="gl-ES"/>
        </w:rPr>
        <w:t>B.</w:t>
      </w:r>
      <w:r w:rsidR="00BC0184" w:rsidRPr="00567EA0" w:rsidDel="00072C5D">
        <w:rPr>
          <w:rFonts w:ascii="Arial" w:hAnsi="Arial" w:cs="Arial"/>
          <w:color w:val="000000" w:themeColor="text1"/>
          <w:sz w:val="22"/>
          <w:szCs w:val="22"/>
          <w:lang w:val="gl-ES"/>
        </w:rPr>
        <w:t>5</w:t>
      </w:r>
      <w:r w:rsidR="001A295A" w:rsidRPr="00567EA0" w:rsidDel="00072C5D">
        <w:rPr>
          <w:rFonts w:ascii="Arial" w:hAnsi="Arial" w:cs="Arial"/>
          <w:color w:val="000000" w:themeColor="text1"/>
          <w:sz w:val="22"/>
          <w:szCs w:val="22"/>
          <w:lang w:val="gl-ES"/>
        </w:rPr>
        <w:t>.</w:t>
      </w:r>
      <w:r w:rsidR="00876818" w:rsidRPr="00567EA0" w:rsidDel="00072C5D">
        <w:rPr>
          <w:rFonts w:ascii="Arial" w:hAnsi="Arial" w:cs="Arial"/>
          <w:color w:val="000000" w:themeColor="text1"/>
          <w:sz w:val="22"/>
          <w:szCs w:val="22"/>
          <w:lang w:val="gl-ES"/>
        </w:rPr>
        <w:t>2</w:t>
      </w:r>
      <w:r w:rsidR="001A295A" w:rsidRPr="00567EA0" w:rsidDel="00072C5D">
        <w:rPr>
          <w:rFonts w:ascii="Arial" w:hAnsi="Arial" w:cs="Arial"/>
          <w:color w:val="000000" w:themeColor="text1"/>
          <w:sz w:val="22"/>
          <w:szCs w:val="22"/>
          <w:lang w:val="gl-ES"/>
        </w:rPr>
        <w:t xml:space="preserve">.3. Outorgaranse 0,01 puntos por mes ao persoal funcionario que estea gozando ou gozase nos cinco anos anteriores ao remate do prazo de presentación de solicitudes dunha excedencia por coidado de fillos/as ou familiares. Esta circunstancia apreciarase de </w:t>
      </w:r>
      <w:r w:rsidR="001A295A" w:rsidRPr="00567EA0" w:rsidDel="00072C5D">
        <w:rPr>
          <w:rFonts w:ascii="Arial" w:hAnsi="Arial" w:cs="Arial"/>
          <w:sz w:val="22"/>
          <w:szCs w:val="22"/>
          <w:lang w:val="gl-ES"/>
        </w:rPr>
        <w:t>oficio</w:t>
      </w:r>
      <w:r w:rsidR="000904A7" w:rsidRPr="00567EA0">
        <w:rPr>
          <w:rFonts w:ascii="Arial" w:hAnsi="Arial" w:cs="Arial"/>
          <w:sz w:val="22"/>
          <w:szCs w:val="22"/>
          <w:lang w:val="gl-ES"/>
        </w:rPr>
        <w:t>, para o persoal da Administración xeral da Comunidade Autónoma de Galicia</w:t>
      </w:r>
      <w:r w:rsidR="001A295A" w:rsidRPr="00567EA0" w:rsidDel="00072C5D">
        <w:rPr>
          <w:rFonts w:ascii="Arial" w:hAnsi="Arial" w:cs="Arial"/>
          <w:sz w:val="22"/>
          <w:szCs w:val="22"/>
          <w:lang w:val="gl-ES"/>
        </w:rPr>
        <w:t>.</w:t>
      </w:r>
    </w:p>
    <w:p w14:paraId="4A51F404" w14:textId="77777777" w:rsidR="001A295A" w:rsidRPr="00567EA0" w:rsidDel="00072C5D" w:rsidRDefault="001A295A" w:rsidP="00AC5F87">
      <w:pPr>
        <w:autoSpaceDE w:val="0"/>
        <w:autoSpaceDN w:val="0"/>
        <w:adjustRightInd w:val="0"/>
        <w:spacing w:line="360" w:lineRule="auto"/>
        <w:jc w:val="both"/>
        <w:rPr>
          <w:rFonts w:ascii="Arial" w:hAnsi="Arial" w:cs="Arial"/>
          <w:color w:val="000000" w:themeColor="text1"/>
          <w:sz w:val="22"/>
          <w:szCs w:val="22"/>
          <w:lang w:val="gl-ES"/>
        </w:rPr>
      </w:pPr>
    </w:p>
    <w:p w14:paraId="450B248E" w14:textId="77777777" w:rsidR="001A295A" w:rsidRPr="00567EA0" w:rsidDel="00072C5D" w:rsidRDefault="001A295A" w:rsidP="00AC5F87">
      <w:pPr>
        <w:autoSpaceDE w:val="0"/>
        <w:autoSpaceDN w:val="0"/>
        <w:adjustRightInd w:val="0"/>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 xml:space="preserve">A puntuación da alínea </w:t>
      </w:r>
      <w:r w:rsidR="00F44FC3" w:rsidRPr="00567EA0" w:rsidDel="00072C5D">
        <w:rPr>
          <w:rFonts w:ascii="Arial" w:hAnsi="Arial" w:cs="Arial"/>
          <w:color w:val="000000" w:themeColor="text1"/>
          <w:sz w:val="22"/>
          <w:szCs w:val="22"/>
          <w:lang w:val="gl-ES"/>
        </w:rPr>
        <w:t>III.</w:t>
      </w:r>
      <w:r w:rsidR="00A10E9C" w:rsidRPr="00567EA0">
        <w:rPr>
          <w:rFonts w:ascii="Arial" w:hAnsi="Arial" w:cs="Arial"/>
          <w:color w:val="000000" w:themeColor="text1"/>
          <w:sz w:val="22"/>
          <w:szCs w:val="22"/>
          <w:lang w:val="gl-ES"/>
        </w:rPr>
        <w:t>1.</w:t>
      </w:r>
      <w:r w:rsidR="00F44FC3" w:rsidRPr="00567EA0" w:rsidDel="00072C5D">
        <w:rPr>
          <w:rFonts w:ascii="Arial" w:hAnsi="Arial" w:cs="Arial"/>
          <w:color w:val="000000" w:themeColor="text1"/>
          <w:sz w:val="22"/>
          <w:szCs w:val="22"/>
          <w:lang w:val="gl-ES"/>
        </w:rPr>
        <w:t>B.</w:t>
      </w:r>
      <w:r w:rsidR="00BC0184" w:rsidRPr="00567EA0" w:rsidDel="00072C5D">
        <w:rPr>
          <w:rFonts w:ascii="Arial" w:hAnsi="Arial" w:cs="Arial"/>
          <w:color w:val="000000" w:themeColor="text1"/>
          <w:sz w:val="22"/>
          <w:szCs w:val="22"/>
          <w:lang w:val="gl-ES"/>
        </w:rPr>
        <w:t>5</w:t>
      </w:r>
      <w:r w:rsidR="00133E74" w:rsidRPr="00567EA0" w:rsidDel="00072C5D">
        <w:rPr>
          <w:rFonts w:ascii="Arial" w:hAnsi="Arial" w:cs="Arial"/>
          <w:color w:val="000000" w:themeColor="text1"/>
          <w:sz w:val="22"/>
          <w:szCs w:val="22"/>
          <w:lang w:val="gl-ES"/>
        </w:rPr>
        <w:t>.2</w:t>
      </w:r>
      <w:r w:rsidRPr="00567EA0" w:rsidDel="00072C5D">
        <w:rPr>
          <w:rFonts w:ascii="Arial" w:hAnsi="Arial" w:cs="Arial"/>
          <w:color w:val="000000" w:themeColor="text1"/>
          <w:sz w:val="22"/>
          <w:szCs w:val="22"/>
          <w:lang w:val="gl-ES"/>
        </w:rPr>
        <w:t xml:space="preserve">.3 non poderá superar os 0,6 puntos </w:t>
      </w:r>
    </w:p>
    <w:p w14:paraId="57863307" w14:textId="77777777" w:rsidR="0011449B" w:rsidRPr="00567EA0" w:rsidDel="00072C5D" w:rsidRDefault="0011449B" w:rsidP="00AC5F87">
      <w:pPr>
        <w:autoSpaceDE w:val="0"/>
        <w:autoSpaceDN w:val="0"/>
        <w:adjustRightInd w:val="0"/>
        <w:spacing w:line="360" w:lineRule="auto"/>
        <w:jc w:val="both"/>
        <w:rPr>
          <w:rFonts w:ascii="Arial" w:hAnsi="Arial" w:cs="Arial"/>
          <w:color w:val="000000" w:themeColor="text1"/>
          <w:sz w:val="22"/>
          <w:szCs w:val="22"/>
          <w:lang w:val="gl-ES"/>
        </w:rPr>
      </w:pPr>
    </w:p>
    <w:p w14:paraId="52606C68" w14:textId="227CD8DD" w:rsidR="0011449B" w:rsidRPr="00567EA0"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lastRenderedPageBreak/>
        <w:t>B.</w:t>
      </w:r>
      <w:r w:rsidR="00BC0184" w:rsidRPr="00567EA0" w:rsidDel="00072C5D">
        <w:rPr>
          <w:rFonts w:ascii="Arial" w:hAnsi="Arial" w:cs="Arial"/>
          <w:color w:val="000000" w:themeColor="text1"/>
          <w:sz w:val="22"/>
          <w:szCs w:val="22"/>
          <w:lang w:val="gl-ES"/>
        </w:rPr>
        <w:t>5</w:t>
      </w:r>
      <w:r w:rsidR="001A295A" w:rsidRPr="00567EA0" w:rsidDel="00072C5D">
        <w:rPr>
          <w:rFonts w:ascii="Arial" w:hAnsi="Arial" w:cs="Arial"/>
          <w:color w:val="000000" w:themeColor="text1"/>
          <w:sz w:val="22"/>
          <w:szCs w:val="22"/>
          <w:lang w:val="gl-ES"/>
        </w:rPr>
        <w:t>.</w:t>
      </w:r>
      <w:r w:rsidR="00876818" w:rsidRPr="00567EA0" w:rsidDel="00072C5D">
        <w:rPr>
          <w:rFonts w:ascii="Arial" w:hAnsi="Arial" w:cs="Arial"/>
          <w:color w:val="000000" w:themeColor="text1"/>
          <w:sz w:val="22"/>
          <w:szCs w:val="22"/>
          <w:lang w:val="gl-ES"/>
        </w:rPr>
        <w:t>2</w:t>
      </w:r>
      <w:r w:rsidR="001A295A" w:rsidRPr="00567EA0" w:rsidDel="00072C5D">
        <w:rPr>
          <w:rFonts w:ascii="Arial" w:hAnsi="Arial" w:cs="Arial"/>
          <w:color w:val="000000" w:themeColor="text1"/>
          <w:sz w:val="22"/>
          <w:szCs w:val="22"/>
          <w:lang w:val="gl-ES"/>
        </w:rPr>
        <w:t>.</w:t>
      </w:r>
      <w:r w:rsidR="00BC0184" w:rsidRPr="00567EA0" w:rsidDel="00072C5D">
        <w:rPr>
          <w:rFonts w:ascii="Arial" w:hAnsi="Arial" w:cs="Arial"/>
          <w:color w:val="000000" w:themeColor="text1"/>
          <w:sz w:val="22"/>
          <w:szCs w:val="22"/>
          <w:lang w:val="gl-ES"/>
        </w:rPr>
        <w:t>4</w:t>
      </w:r>
      <w:r w:rsidR="006C6094" w:rsidRPr="00567EA0" w:rsidDel="00072C5D">
        <w:rPr>
          <w:rFonts w:ascii="Arial" w:hAnsi="Arial" w:cs="Arial"/>
          <w:color w:val="000000" w:themeColor="text1"/>
          <w:sz w:val="22"/>
          <w:szCs w:val="22"/>
          <w:lang w:val="gl-ES"/>
        </w:rPr>
        <w:t>.</w:t>
      </w:r>
      <w:r w:rsidR="001A295A" w:rsidRPr="00567EA0" w:rsidDel="00072C5D">
        <w:rPr>
          <w:rFonts w:ascii="Arial" w:hAnsi="Arial" w:cs="Arial"/>
          <w:color w:val="000000" w:themeColor="text1"/>
          <w:sz w:val="22"/>
          <w:szCs w:val="22"/>
          <w:lang w:val="gl-ES"/>
        </w:rPr>
        <w:t xml:space="preserve"> </w:t>
      </w:r>
      <w:r w:rsidR="0011449B" w:rsidRPr="00567EA0" w:rsidDel="00072C5D">
        <w:rPr>
          <w:rFonts w:ascii="Arial" w:hAnsi="Arial" w:cs="Arial"/>
          <w:color w:val="000000" w:themeColor="text1"/>
          <w:sz w:val="22"/>
          <w:szCs w:val="22"/>
          <w:lang w:val="gl-ES"/>
        </w:rPr>
        <w:t xml:space="preserve">Para os efectos do disposto nas alíneas </w:t>
      </w:r>
      <w:r w:rsidR="003643C0" w:rsidRPr="00567EA0">
        <w:rPr>
          <w:rFonts w:ascii="Arial" w:hAnsi="Arial" w:cs="Arial"/>
          <w:sz w:val="22"/>
          <w:szCs w:val="22"/>
          <w:lang w:val="gl-ES"/>
        </w:rPr>
        <w:t>III.1.B.5</w:t>
      </w:r>
      <w:r w:rsidR="003643C0" w:rsidRPr="00567EA0" w:rsidDel="00072C5D">
        <w:rPr>
          <w:rFonts w:ascii="Arial" w:hAnsi="Arial" w:cs="Arial"/>
          <w:sz w:val="22"/>
          <w:szCs w:val="22"/>
          <w:lang w:val="gl-ES"/>
        </w:rPr>
        <w:t xml:space="preserve">.2.1 e </w:t>
      </w:r>
      <w:r w:rsidR="003643C0" w:rsidRPr="00567EA0">
        <w:rPr>
          <w:rFonts w:ascii="Arial" w:hAnsi="Arial" w:cs="Arial"/>
          <w:sz w:val="22"/>
          <w:szCs w:val="22"/>
          <w:lang w:val="gl-ES"/>
        </w:rPr>
        <w:t>III.1.B.5</w:t>
      </w:r>
      <w:r w:rsidR="003643C0" w:rsidRPr="00567EA0" w:rsidDel="00072C5D">
        <w:rPr>
          <w:rFonts w:ascii="Arial" w:hAnsi="Arial" w:cs="Arial"/>
          <w:sz w:val="22"/>
          <w:szCs w:val="22"/>
          <w:lang w:val="gl-ES"/>
        </w:rPr>
        <w:t xml:space="preserve">.2.2 </w:t>
      </w:r>
      <w:r w:rsidR="0011449B" w:rsidRPr="00567EA0" w:rsidDel="00072C5D">
        <w:rPr>
          <w:rFonts w:ascii="Arial" w:hAnsi="Arial" w:cs="Arial"/>
          <w:color w:val="000000" w:themeColor="text1"/>
          <w:sz w:val="22"/>
          <w:szCs w:val="22"/>
          <w:lang w:val="gl-ES"/>
        </w:rPr>
        <w:t>a puntuación outorgarase con carácter alternativo e nunca acumulativo</w:t>
      </w:r>
      <w:r w:rsidR="008E4E42" w:rsidRPr="00567EA0">
        <w:rPr>
          <w:rFonts w:ascii="Arial" w:hAnsi="Arial" w:cs="Arial"/>
          <w:color w:val="000000" w:themeColor="text1"/>
          <w:sz w:val="22"/>
          <w:szCs w:val="22"/>
          <w:lang w:val="gl-ES"/>
        </w:rPr>
        <w:t>. E</w:t>
      </w:r>
      <w:r w:rsidR="0011449B" w:rsidRPr="00567EA0" w:rsidDel="00072C5D">
        <w:rPr>
          <w:rFonts w:ascii="Arial" w:hAnsi="Arial" w:cs="Arial"/>
          <w:color w:val="000000" w:themeColor="text1"/>
          <w:sz w:val="22"/>
          <w:szCs w:val="22"/>
          <w:lang w:val="gl-ES"/>
        </w:rPr>
        <w:t xml:space="preserve">ntenderase por localidade da residencia familiar ou domicilio da persoa dependente tanto o concello no que efectivamente radiquen como </w:t>
      </w:r>
      <w:r w:rsidR="008E4E42" w:rsidRPr="00567EA0">
        <w:rPr>
          <w:rFonts w:ascii="Arial" w:hAnsi="Arial" w:cs="Arial"/>
          <w:color w:val="000000" w:themeColor="text1"/>
          <w:sz w:val="22"/>
          <w:szCs w:val="22"/>
          <w:lang w:val="gl-ES"/>
        </w:rPr>
        <w:t xml:space="preserve">as localidades a unha distancia de 30 </w:t>
      </w:r>
      <w:r w:rsidR="003D54E8" w:rsidRPr="00567EA0">
        <w:rPr>
          <w:rFonts w:ascii="Arial" w:hAnsi="Arial" w:cs="Arial"/>
          <w:color w:val="000000" w:themeColor="text1"/>
          <w:sz w:val="22"/>
          <w:szCs w:val="22"/>
          <w:lang w:val="gl-ES"/>
        </w:rPr>
        <w:t>quilómetros</w:t>
      </w:r>
      <w:r w:rsidR="0011449B" w:rsidRPr="00567EA0" w:rsidDel="00072C5D">
        <w:rPr>
          <w:rFonts w:ascii="Arial" w:hAnsi="Arial" w:cs="Arial"/>
          <w:color w:val="000000" w:themeColor="text1"/>
          <w:sz w:val="22"/>
          <w:szCs w:val="22"/>
          <w:lang w:val="gl-ES"/>
        </w:rPr>
        <w:t>.</w:t>
      </w:r>
      <w:r w:rsidR="008E4E42" w:rsidRPr="00567EA0">
        <w:rPr>
          <w:rFonts w:ascii="Arial" w:hAnsi="Arial" w:cs="Arial"/>
          <w:sz w:val="22"/>
          <w:szCs w:val="22"/>
          <w:lang w:val="gl-ES"/>
        </w:rPr>
        <w:t xml:space="preserve"> </w:t>
      </w:r>
      <w:r w:rsidR="008E4E42" w:rsidRPr="00567EA0">
        <w:rPr>
          <w:rFonts w:ascii="Arial" w:hAnsi="Arial" w:cs="Arial"/>
          <w:color w:val="000000" w:themeColor="text1"/>
          <w:sz w:val="22"/>
          <w:szCs w:val="22"/>
          <w:lang w:val="gl-ES"/>
        </w:rPr>
        <w:t xml:space="preserve">A relación das localidades distantes 30 quilómetros segundo o punto de orixe recóllese nas instrucións da Dirección Xeral da Función Pública publicadas no Portal da web corporativa: </w:t>
      </w:r>
      <w:hyperlink r:id="rId9" w:history="1">
        <w:r w:rsidR="008E4E42" w:rsidRPr="00567EA0">
          <w:rPr>
            <w:rStyle w:val="Hiperligazn"/>
            <w:rFonts w:ascii="Arial" w:hAnsi="Arial" w:cs="Arial"/>
            <w:sz w:val="22"/>
            <w:szCs w:val="22"/>
            <w:lang w:val="gl-ES"/>
          </w:rPr>
          <w:t>https://www.xunta.gal/funcion-publica/procedementos-aplicables-ao-persoal-funcionario-e-ou-laboral/concursos-traslados</w:t>
        </w:r>
      </w:hyperlink>
      <w:r w:rsidR="008E4E42" w:rsidRPr="00567EA0">
        <w:rPr>
          <w:rFonts w:ascii="Arial" w:hAnsi="Arial" w:cs="Arial"/>
          <w:color w:val="000000" w:themeColor="text1"/>
          <w:sz w:val="22"/>
          <w:szCs w:val="22"/>
          <w:lang w:val="gl-ES"/>
        </w:rPr>
        <w:t xml:space="preserve"> . </w:t>
      </w:r>
    </w:p>
    <w:p w14:paraId="582BBBF4" w14:textId="77777777" w:rsidR="00BC0184" w:rsidRPr="00567EA0" w:rsidDel="00072C5D" w:rsidRDefault="00BC0184" w:rsidP="00AC5F87">
      <w:pPr>
        <w:autoSpaceDE w:val="0"/>
        <w:autoSpaceDN w:val="0"/>
        <w:adjustRightInd w:val="0"/>
        <w:spacing w:line="360" w:lineRule="auto"/>
        <w:jc w:val="both"/>
        <w:rPr>
          <w:rFonts w:ascii="Arial" w:hAnsi="Arial" w:cs="Arial"/>
          <w:color w:val="000000" w:themeColor="text1"/>
          <w:sz w:val="22"/>
          <w:szCs w:val="22"/>
          <w:lang w:val="gl-ES"/>
        </w:rPr>
      </w:pPr>
    </w:p>
    <w:p w14:paraId="20D6683E" w14:textId="77777777" w:rsidR="0011449B" w:rsidRPr="00567EA0" w:rsidDel="00072C5D" w:rsidRDefault="001A295A" w:rsidP="00AC5F87">
      <w:pPr>
        <w:autoSpaceDE w:val="0"/>
        <w:autoSpaceDN w:val="0"/>
        <w:adjustRightInd w:val="0"/>
        <w:spacing w:line="360" w:lineRule="auto"/>
        <w:jc w:val="both"/>
        <w:rPr>
          <w:rFonts w:ascii="Arial" w:hAnsi="Arial" w:cs="Arial"/>
          <w:color w:val="000000" w:themeColor="text1"/>
          <w:sz w:val="22"/>
          <w:szCs w:val="22"/>
          <w:lang w:val="gl-ES"/>
        </w:rPr>
      </w:pPr>
      <w:r w:rsidRPr="00567EA0" w:rsidDel="00072C5D">
        <w:rPr>
          <w:rFonts w:ascii="Arial" w:hAnsi="Arial" w:cs="Arial"/>
          <w:color w:val="000000" w:themeColor="text1"/>
          <w:sz w:val="22"/>
          <w:szCs w:val="22"/>
          <w:lang w:val="gl-ES"/>
        </w:rPr>
        <w:t>Estas circunstancias xustificaranse documentalmente no mesmo prazo de presentación da solicitude de participación.</w:t>
      </w:r>
    </w:p>
    <w:p w14:paraId="5C69DBE0" w14:textId="77777777" w:rsidR="0011449B" w:rsidRPr="00567EA0" w:rsidDel="00072C5D" w:rsidRDefault="0011449B" w:rsidP="00AC5F87">
      <w:pPr>
        <w:autoSpaceDE w:val="0"/>
        <w:autoSpaceDN w:val="0"/>
        <w:adjustRightInd w:val="0"/>
        <w:spacing w:line="360" w:lineRule="auto"/>
        <w:jc w:val="both"/>
        <w:rPr>
          <w:rFonts w:ascii="Arial" w:hAnsi="Arial" w:cs="Arial"/>
          <w:color w:val="000000" w:themeColor="text1"/>
          <w:sz w:val="22"/>
          <w:szCs w:val="22"/>
          <w:lang w:val="gl-ES"/>
        </w:rPr>
      </w:pPr>
    </w:p>
    <w:p w14:paraId="642519E8" w14:textId="2A5D4409" w:rsidR="0011449B" w:rsidRPr="00567EA0" w:rsidDel="00072C5D" w:rsidRDefault="00415CD2"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sidDel="00072C5D">
        <w:rPr>
          <w:rFonts w:ascii="Arial" w:hAnsi="Arial" w:cs="Arial"/>
          <w:color w:val="000000" w:themeColor="text1"/>
          <w:sz w:val="22"/>
          <w:szCs w:val="22"/>
          <w:lang w:val="gl-ES"/>
        </w:rPr>
        <w:t>B.</w:t>
      </w:r>
      <w:r w:rsidR="00BC0184" w:rsidRPr="00567EA0" w:rsidDel="00072C5D">
        <w:rPr>
          <w:rFonts w:ascii="Arial" w:hAnsi="Arial" w:cs="Arial"/>
          <w:color w:val="000000" w:themeColor="text1"/>
          <w:spacing w:val="-2"/>
          <w:sz w:val="22"/>
          <w:szCs w:val="22"/>
          <w:lang w:val="gl-ES"/>
        </w:rPr>
        <w:t>5</w:t>
      </w:r>
      <w:r w:rsidR="001A295A" w:rsidRPr="00567EA0" w:rsidDel="00072C5D">
        <w:rPr>
          <w:rFonts w:ascii="Arial" w:hAnsi="Arial" w:cs="Arial"/>
          <w:color w:val="000000" w:themeColor="text1"/>
          <w:spacing w:val="-2"/>
          <w:sz w:val="22"/>
          <w:szCs w:val="22"/>
          <w:lang w:val="gl-ES"/>
        </w:rPr>
        <w:t>.</w:t>
      </w:r>
      <w:r w:rsidR="00FF0696" w:rsidRPr="00567EA0" w:rsidDel="00072C5D">
        <w:rPr>
          <w:rFonts w:ascii="Arial" w:hAnsi="Arial" w:cs="Arial"/>
          <w:color w:val="000000" w:themeColor="text1"/>
          <w:spacing w:val="-2"/>
          <w:sz w:val="22"/>
          <w:szCs w:val="22"/>
          <w:lang w:val="gl-ES"/>
        </w:rPr>
        <w:t>3</w:t>
      </w:r>
      <w:r w:rsidR="006C6094" w:rsidRPr="00567EA0" w:rsidDel="00072C5D">
        <w:rPr>
          <w:rFonts w:ascii="Arial" w:hAnsi="Arial" w:cs="Arial"/>
          <w:color w:val="000000" w:themeColor="text1"/>
          <w:spacing w:val="-2"/>
          <w:sz w:val="22"/>
          <w:szCs w:val="22"/>
          <w:lang w:val="gl-ES"/>
        </w:rPr>
        <w:t>.</w:t>
      </w:r>
      <w:r w:rsidR="001A295A" w:rsidRPr="00567EA0" w:rsidDel="00072C5D">
        <w:rPr>
          <w:rFonts w:ascii="Arial" w:hAnsi="Arial" w:cs="Arial"/>
          <w:color w:val="000000" w:themeColor="text1"/>
          <w:spacing w:val="-2"/>
          <w:sz w:val="22"/>
          <w:szCs w:val="22"/>
          <w:lang w:val="gl-ES"/>
        </w:rPr>
        <w:t xml:space="preserve"> </w:t>
      </w:r>
      <w:r w:rsidR="0011449B" w:rsidRPr="00567EA0" w:rsidDel="00072C5D">
        <w:rPr>
          <w:rFonts w:ascii="Arial" w:hAnsi="Arial" w:cs="Arial"/>
          <w:color w:val="000000" w:themeColor="text1"/>
          <w:spacing w:val="-2"/>
          <w:sz w:val="22"/>
          <w:szCs w:val="22"/>
          <w:lang w:val="gl-ES"/>
        </w:rPr>
        <w:t xml:space="preserve">A puntuación máxima da base </w:t>
      </w:r>
      <w:r w:rsidR="00FF0696" w:rsidRPr="00567EA0" w:rsidDel="00072C5D">
        <w:rPr>
          <w:rFonts w:ascii="Arial" w:hAnsi="Arial" w:cs="Arial"/>
          <w:color w:val="000000" w:themeColor="text1"/>
          <w:spacing w:val="-2"/>
          <w:sz w:val="22"/>
          <w:szCs w:val="22"/>
          <w:lang w:val="gl-ES"/>
        </w:rPr>
        <w:t>III.</w:t>
      </w:r>
      <w:r w:rsidR="00A10E9C" w:rsidRPr="00567EA0">
        <w:rPr>
          <w:rFonts w:ascii="Arial" w:hAnsi="Arial" w:cs="Arial"/>
          <w:color w:val="000000" w:themeColor="text1"/>
          <w:spacing w:val="-2"/>
          <w:sz w:val="22"/>
          <w:szCs w:val="22"/>
          <w:lang w:val="gl-ES"/>
        </w:rPr>
        <w:t>1.</w:t>
      </w:r>
      <w:r w:rsidR="00FF0696" w:rsidRPr="00567EA0" w:rsidDel="00072C5D">
        <w:rPr>
          <w:rFonts w:ascii="Arial" w:hAnsi="Arial" w:cs="Arial"/>
          <w:color w:val="000000" w:themeColor="text1"/>
          <w:spacing w:val="-2"/>
          <w:sz w:val="22"/>
          <w:szCs w:val="22"/>
          <w:lang w:val="gl-ES"/>
        </w:rPr>
        <w:t>B</w:t>
      </w:r>
      <w:r w:rsidR="0011449B" w:rsidRPr="00567EA0" w:rsidDel="00072C5D">
        <w:rPr>
          <w:rFonts w:ascii="Arial" w:hAnsi="Arial" w:cs="Arial"/>
          <w:color w:val="000000" w:themeColor="text1"/>
          <w:spacing w:val="-2"/>
          <w:sz w:val="22"/>
          <w:szCs w:val="22"/>
          <w:lang w:val="gl-ES"/>
        </w:rPr>
        <w:t>.</w:t>
      </w:r>
      <w:r w:rsidR="00BC0184" w:rsidRPr="00567EA0" w:rsidDel="00072C5D">
        <w:rPr>
          <w:rFonts w:ascii="Arial" w:hAnsi="Arial" w:cs="Arial"/>
          <w:color w:val="000000" w:themeColor="text1"/>
          <w:spacing w:val="-2"/>
          <w:sz w:val="22"/>
          <w:szCs w:val="22"/>
          <w:lang w:val="gl-ES"/>
        </w:rPr>
        <w:t>5</w:t>
      </w:r>
      <w:r w:rsidR="0011449B" w:rsidRPr="00567EA0" w:rsidDel="00072C5D">
        <w:rPr>
          <w:rFonts w:ascii="Arial" w:hAnsi="Arial" w:cs="Arial"/>
          <w:color w:val="000000" w:themeColor="text1"/>
          <w:spacing w:val="-2"/>
          <w:sz w:val="22"/>
          <w:szCs w:val="22"/>
          <w:lang w:val="gl-ES"/>
        </w:rPr>
        <w:t xml:space="preserve"> será de </w:t>
      </w:r>
      <w:r w:rsidR="00AD7EC6" w:rsidRPr="00567EA0">
        <w:rPr>
          <w:rFonts w:ascii="Arial" w:hAnsi="Arial" w:cs="Arial"/>
          <w:color w:val="000000" w:themeColor="text1"/>
          <w:spacing w:val="-2"/>
          <w:sz w:val="22"/>
          <w:szCs w:val="22"/>
          <w:lang w:val="gl-ES"/>
        </w:rPr>
        <w:t>3,5</w:t>
      </w:r>
      <w:r w:rsidR="0077527A" w:rsidRPr="00567EA0">
        <w:rPr>
          <w:rFonts w:ascii="Arial" w:hAnsi="Arial" w:cs="Arial"/>
          <w:color w:val="000000" w:themeColor="text1"/>
          <w:spacing w:val="-2"/>
          <w:sz w:val="22"/>
          <w:szCs w:val="22"/>
          <w:lang w:val="gl-ES"/>
        </w:rPr>
        <w:t xml:space="preserve"> </w:t>
      </w:r>
      <w:r w:rsidR="0011449B" w:rsidRPr="00567EA0" w:rsidDel="00072C5D">
        <w:rPr>
          <w:rFonts w:ascii="Arial" w:hAnsi="Arial" w:cs="Arial"/>
          <w:color w:val="000000" w:themeColor="text1"/>
          <w:spacing w:val="-2"/>
          <w:sz w:val="22"/>
          <w:szCs w:val="22"/>
          <w:lang w:val="gl-ES"/>
        </w:rPr>
        <w:t>puntos.</w:t>
      </w:r>
    </w:p>
    <w:p w14:paraId="7E5FCAF2"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BF994CF" w14:textId="77777777" w:rsidR="0011449B" w:rsidRPr="00567EA0" w:rsidRDefault="00A10E9C" w:rsidP="00AC5F87">
      <w:pPr>
        <w:pStyle w:val="Sangradotextoprincipal"/>
        <w:ind w:left="0"/>
        <w:rPr>
          <w:rFonts w:ascii="Arial" w:hAnsi="Arial" w:cs="Arial"/>
          <w:color w:val="000000" w:themeColor="text1"/>
          <w:sz w:val="22"/>
          <w:szCs w:val="22"/>
          <w:lang w:val="gl-ES"/>
        </w:rPr>
      </w:pPr>
      <w:r w:rsidRPr="00567EA0">
        <w:rPr>
          <w:rFonts w:ascii="Arial" w:hAnsi="Arial" w:cs="Arial"/>
          <w:color w:val="000000" w:themeColor="text1"/>
          <w:sz w:val="22"/>
          <w:szCs w:val="22"/>
          <w:lang w:val="gl-ES"/>
        </w:rPr>
        <w:t>2</w:t>
      </w:r>
      <w:r w:rsidR="0011449B" w:rsidRPr="00567EA0">
        <w:rPr>
          <w:rFonts w:ascii="Arial" w:hAnsi="Arial" w:cs="Arial"/>
          <w:color w:val="000000" w:themeColor="text1"/>
          <w:sz w:val="22"/>
          <w:szCs w:val="22"/>
          <w:lang w:val="gl-ES"/>
        </w:rPr>
        <w:t>. A orde de prioridade para a adxudicación das prazas determinarase pola puntuación obtida de acordo co baremo anterior.</w:t>
      </w:r>
    </w:p>
    <w:p w14:paraId="70CE9C71" w14:textId="77777777" w:rsidR="0011449B" w:rsidRPr="00567EA0" w:rsidRDefault="0011449B" w:rsidP="00AC5F87">
      <w:pPr>
        <w:pStyle w:val="Sangradotextoprincipal"/>
        <w:ind w:left="0"/>
        <w:rPr>
          <w:rFonts w:ascii="Arial" w:hAnsi="Arial" w:cs="Arial"/>
          <w:color w:val="000000" w:themeColor="text1"/>
          <w:sz w:val="22"/>
          <w:szCs w:val="22"/>
          <w:lang w:val="gl-ES"/>
        </w:rPr>
      </w:pPr>
    </w:p>
    <w:p w14:paraId="415493B0" w14:textId="77777777" w:rsidR="0011449B" w:rsidRPr="00567EA0" w:rsidRDefault="0011449B" w:rsidP="00AC5F87">
      <w:pPr>
        <w:pStyle w:val="Textoprincipal2"/>
        <w:spacing w:after="0"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Todos os méritos </w:t>
      </w:r>
      <w:r w:rsidR="00B50C58" w:rsidRPr="00567EA0">
        <w:rPr>
          <w:rFonts w:ascii="Arial" w:hAnsi="Arial" w:cs="Arial"/>
          <w:color w:val="000000" w:themeColor="text1"/>
          <w:sz w:val="22"/>
          <w:szCs w:val="22"/>
          <w:lang w:val="gl-ES"/>
        </w:rPr>
        <w:t xml:space="preserve">e requisitos </w:t>
      </w:r>
      <w:r w:rsidRPr="00567EA0">
        <w:rPr>
          <w:rFonts w:ascii="Arial" w:hAnsi="Arial" w:cs="Arial"/>
          <w:color w:val="000000" w:themeColor="text1"/>
          <w:sz w:val="22"/>
          <w:szCs w:val="22"/>
          <w:lang w:val="gl-ES"/>
        </w:rPr>
        <w:t xml:space="preserve">contemplados na base </w:t>
      </w:r>
      <w:r w:rsidR="00B50C58" w:rsidRPr="00567EA0">
        <w:rPr>
          <w:rFonts w:ascii="Arial" w:hAnsi="Arial" w:cs="Arial"/>
          <w:color w:val="000000" w:themeColor="text1"/>
          <w:sz w:val="22"/>
          <w:szCs w:val="22"/>
          <w:lang w:val="gl-ES"/>
        </w:rPr>
        <w:t>III</w:t>
      </w:r>
      <w:r w:rsidRPr="00567EA0">
        <w:rPr>
          <w:rFonts w:ascii="Arial" w:hAnsi="Arial" w:cs="Arial"/>
          <w:color w:val="000000" w:themeColor="text1"/>
          <w:sz w:val="22"/>
          <w:szCs w:val="22"/>
          <w:lang w:val="gl-ES"/>
        </w:rPr>
        <w:t xml:space="preserve"> computaranse ata a data de finalización do prazo de presentación de solicitudes de participación no concurso.</w:t>
      </w:r>
    </w:p>
    <w:p w14:paraId="64B28B7F" w14:textId="77777777" w:rsidR="00CB258D" w:rsidRPr="00567EA0" w:rsidRDefault="00CB258D" w:rsidP="00AC5F87">
      <w:pPr>
        <w:tabs>
          <w:tab w:val="left" w:pos="0"/>
        </w:tabs>
        <w:suppressAutoHyphens/>
        <w:spacing w:line="360" w:lineRule="auto"/>
        <w:jc w:val="both"/>
        <w:rPr>
          <w:rFonts w:ascii="Arial" w:hAnsi="Arial" w:cs="Arial"/>
          <w:sz w:val="22"/>
          <w:szCs w:val="22"/>
          <w:lang w:val="gl-ES"/>
        </w:rPr>
      </w:pPr>
    </w:p>
    <w:p w14:paraId="309E68B2" w14:textId="11105457" w:rsidR="00CB258D" w:rsidRPr="00567EA0" w:rsidRDefault="003643C0" w:rsidP="00AC5F87">
      <w:pPr>
        <w:tabs>
          <w:tab w:val="left" w:pos="0"/>
        </w:tabs>
        <w:suppressAutoHyphens/>
        <w:spacing w:line="360" w:lineRule="auto"/>
        <w:jc w:val="both"/>
        <w:rPr>
          <w:rFonts w:ascii="Arial" w:hAnsi="Arial" w:cs="Arial"/>
          <w:sz w:val="22"/>
          <w:szCs w:val="22"/>
          <w:lang w:val="gl-ES"/>
        </w:rPr>
      </w:pPr>
      <w:bookmarkStart w:id="12" w:name="_Hlk151040295"/>
      <w:r w:rsidRPr="00567EA0">
        <w:rPr>
          <w:rFonts w:ascii="Arial" w:hAnsi="Arial" w:cs="Arial"/>
          <w:sz w:val="22"/>
          <w:szCs w:val="22"/>
          <w:lang w:val="gl-ES"/>
        </w:rPr>
        <w:t>As distintas epígrafes</w:t>
      </w:r>
      <w:r w:rsidR="00CB258D" w:rsidRPr="00567EA0">
        <w:rPr>
          <w:rFonts w:ascii="Arial" w:hAnsi="Arial" w:cs="Arial"/>
          <w:sz w:val="22"/>
          <w:szCs w:val="22"/>
          <w:lang w:val="gl-ES"/>
        </w:rPr>
        <w:t xml:space="preserve"> da base III non se valorarán como mérito cando figuren como requisito imprescindible para acceder ao posto.</w:t>
      </w:r>
    </w:p>
    <w:bookmarkEnd w:id="12"/>
    <w:p w14:paraId="0AA1DDE8" w14:textId="77777777" w:rsidR="0011449B" w:rsidRPr="00567EA0" w:rsidRDefault="0011449B" w:rsidP="00AC5F87">
      <w:pPr>
        <w:pStyle w:val="Textoprincipal2"/>
        <w:spacing w:after="0" w:line="360" w:lineRule="auto"/>
        <w:jc w:val="both"/>
        <w:rPr>
          <w:rFonts w:ascii="Arial" w:hAnsi="Arial" w:cs="Arial"/>
          <w:color w:val="000000" w:themeColor="text1"/>
          <w:sz w:val="22"/>
          <w:szCs w:val="22"/>
          <w:lang w:val="gl-ES"/>
        </w:rPr>
      </w:pPr>
    </w:p>
    <w:p w14:paraId="7ECAB55D" w14:textId="3FC2F25A" w:rsidR="005D1620" w:rsidRPr="00567EA0" w:rsidRDefault="00A10E9C" w:rsidP="00AC5F87">
      <w:pPr>
        <w:pStyle w:val="Textoprincipal2"/>
        <w:spacing w:after="0"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3</w:t>
      </w:r>
      <w:r w:rsidR="005D1620" w:rsidRPr="00567EA0">
        <w:rPr>
          <w:rFonts w:ascii="Arial" w:hAnsi="Arial" w:cs="Arial"/>
          <w:color w:val="000000" w:themeColor="text1"/>
          <w:sz w:val="22"/>
          <w:szCs w:val="22"/>
          <w:lang w:val="gl-ES"/>
        </w:rPr>
        <w:t>. Establécense como criterios de desempate:</w:t>
      </w:r>
      <w:r w:rsidR="00297FA0" w:rsidRPr="00567EA0">
        <w:rPr>
          <w:rFonts w:ascii="Arial" w:hAnsi="Arial" w:cs="Arial"/>
          <w:color w:val="000000" w:themeColor="text1"/>
          <w:sz w:val="22"/>
          <w:szCs w:val="22"/>
          <w:lang w:val="gl-ES"/>
        </w:rPr>
        <w:t xml:space="preserve"> </w:t>
      </w:r>
      <w:r w:rsidR="00B31D8A" w:rsidRPr="00567EA0">
        <w:rPr>
          <w:rFonts w:ascii="Arial" w:hAnsi="Arial" w:cs="Arial"/>
          <w:color w:val="000000" w:themeColor="text1"/>
          <w:sz w:val="22"/>
          <w:szCs w:val="22"/>
          <w:lang w:val="gl-ES"/>
        </w:rPr>
        <w:t>e</w:t>
      </w:r>
      <w:r w:rsidR="005D1620" w:rsidRPr="00567EA0">
        <w:rPr>
          <w:rFonts w:ascii="Arial" w:hAnsi="Arial" w:cs="Arial"/>
          <w:color w:val="000000" w:themeColor="text1"/>
          <w:sz w:val="22"/>
          <w:szCs w:val="22"/>
          <w:lang w:val="gl-ES"/>
        </w:rPr>
        <w:t>n primeiro lugar, no suposto de</w:t>
      </w:r>
      <w:r w:rsidR="0077527A" w:rsidRPr="00567EA0">
        <w:rPr>
          <w:rFonts w:ascii="Arial" w:hAnsi="Arial" w:cs="Arial"/>
          <w:color w:val="000000" w:themeColor="text1"/>
          <w:sz w:val="22"/>
          <w:szCs w:val="22"/>
          <w:lang w:val="gl-ES"/>
        </w:rPr>
        <w:t xml:space="preserve"> </w:t>
      </w:r>
      <w:r w:rsidR="00297FA0" w:rsidRPr="00567EA0">
        <w:rPr>
          <w:rFonts w:ascii="Arial" w:hAnsi="Arial" w:cs="Arial"/>
          <w:color w:val="000000" w:themeColor="text1"/>
          <w:sz w:val="22"/>
          <w:szCs w:val="22"/>
          <w:lang w:val="gl-ES"/>
        </w:rPr>
        <w:t>i</w:t>
      </w:r>
      <w:r w:rsidR="005D1620" w:rsidRPr="00567EA0">
        <w:rPr>
          <w:rFonts w:ascii="Arial" w:hAnsi="Arial" w:cs="Arial"/>
          <w:color w:val="000000" w:themeColor="text1"/>
          <w:sz w:val="22"/>
          <w:szCs w:val="22"/>
          <w:lang w:val="gl-ES"/>
        </w:rPr>
        <w:t xml:space="preserve">nfrarrepresentación do sexo feminino </w:t>
      </w:r>
      <w:r w:rsidR="00BC0184" w:rsidRPr="00567EA0">
        <w:rPr>
          <w:rFonts w:ascii="Arial" w:hAnsi="Arial" w:cs="Arial"/>
          <w:color w:val="000000" w:themeColor="text1"/>
          <w:sz w:val="22"/>
          <w:szCs w:val="22"/>
          <w:lang w:val="gl-ES"/>
        </w:rPr>
        <w:t>na</w:t>
      </w:r>
      <w:r w:rsidR="005D1620" w:rsidRPr="00567EA0">
        <w:rPr>
          <w:rFonts w:ascii="Arial" w:hAnsi="Arial" w:cs="Arial"/>
          <w:color w:val="000000" w:themeColor="text1"/>
          <w:sz w:val="22"/>
          <w:szCs w:val="22"/>
          <w:lang w:val="gl-ES"/>
        </w:rPr>
        <w:t xml:space="preserve"> escala</w:t>
      </w:r>
      <w:r w:rsidR="00297FA0" w:rsidRPr="00567EA0">
        <w:rPr>
          <w:rFonts w:ascii="Arial" w:hAnsi="Arial" w:cs="Arial"/>
          <w:color w:val="000000" w:themeColor="text1"/>
          <w:sz w:val="22"/>
          <w:szCs w:val="22"/>
          <w:lang w:val="gl-ES"/>
        </w:rPr>
        <w:t xml:space="preserve"> </w:t>
      </w:r>
      <w:r w:rsidR="00BC0184" w:rsidRPr="00567EA0">
        <w:rPr>
          <w:rFonts w:ascii="Arial" w:hAnsi="Arial" w:cs="Arial"/>
          <w:color w:val="000000" w:themeColor="text1"/>
          <w:sz w:val="22"/>
          <w:szCs w:val="22"/>
          <w:lang w:val="gl-ES"/>
        </w:rPr>
        <w:t>e especialidade</w:t>
      </w:r>
      <w:r w:rsidR="005D1620" w:rsidRPr="00567EA0">
        <w:rPr>
          <w:rFonts w:ascii="Arial" w:hAnsi="Arial" w:cs="Arial"/>
          <w:color w:val="000000" w:themeColor="text1"/>
          <w:sz w:val="22"/>
          <w:szCs w:val="22"/>
          <w:lang w:val="gl-ES"/>
        </w:rPr>
        <w:t>, terá preferencia a muller; en segundo lugar, terán preferencia aquelas persoas</w:t>
      </w:r>
      <w:r w:rsidR="00297FA0" w:rsidRPr="00567EA0">
        <w:rPr>
          <w:rFonts w:ascii="Arial" w:hAnsi="Arial" w:cs="Arial"/>
          <w:color w:val="000000" w:themeColor="text1"/>
          <w:sz w:val="22"/>
          <w:szCs w:val="22"/>
          <w:lang w:val="gl-ES"/>
        </w:rPr>
        <w:t xml:space="preserve"> </w:t>
      </w:r>
      <w:r w:rsidR="005D1620" w:rsidRPr="00567EA0">
        <w:rPr>
          <w:rFonts w:ascii="Arial" w:hAnsi="Arial" w:cs="Arial"/>
          <w:color w:val="000000" w:themeColor="text1"/>
          <w:sz w:val="22"/>
          <w:szCs w:val="22"/>
          <w:lang w:val="gl-ES"/>
        </w:rPr>
        <w:t>funcionarias de carreira que estean adscritas con carácter provisional na data de publicación</w:t>
      </w:r>
      <w:r w:rsidR="00297FA0" w:rsidRPr="00567EA0">
        <w:rPr>
          <w:rFonts w:ascii="Arial" w:hAnsi="Arial" w:cs="Arial"/>
          <w:color w:val="000000" w:themeColor="text1"/>
          <w:sz w:val="22"/>
          <w:szCs w:val="22"/>
          <w:lang w:val="gl-ES"/>
        </w:rPr>
        <w:t xml:space="preserve"> </w:t>
      </w:r>
      <w:r w:rsidR="005D1620" w:rsidRPr="00567EA0">
        <w:rPr>
          <w:rFonts w:ascii="Arial" w:hAnsi="Arial" w:cs="Arial"/>
          <w:color w:val="000000" w:themeColor="text1"/>
          <w:sz w:val="22"/>
          <w:szCs w:val="22"/>
          <w:lang w:val="gl-ES"/>
        </w:rPr>
        <w:t>da convocatoria; en terceiro lugar, atenderase á puntuación outorgada nos méritos</w:t>
      </w:r>
      <w:r w:rsidR="00297FA0" w:rsidRPr="00567EA0">
        <w:rPr>
          <w:rFonts w:ascii="Arial" w:hAnsi="Arial" w:cs="Arial"/>
          <w:color w:val="000000" w:themeColor="text1"/>
          <w:sz w:val="22"/>
          <w:szCs w:val="22"/>
          <w:lang w:val="gl-ES"/>
        </w:rPr>
        <w:t xml:space="preserve"> </w:t>
      </w:r>
      <w:r w:rsidR="005D1620" w:rsidRPr="00567EA0">
        <w:rPr>
          <w:rFonts w:ascii="Arial" w:hAnsi="Arial" w:cs="Arial"/>
          <w:color w:val="000000" w:themeColor="text1"/>
          <w:sz w:val="22"/>
          <w:szCs w:val="22"/>
          <w:lang w:val="gl-ES"/>
        </w:rPr>
        <w:t>de necesaria consideración e, finalmente, decidirá a maior antigüidade na Administración.</w:t>
      </w:r>
    </w:p>
    <w:p w14:paraId="419CB7CE" w14:textId="77777777" w:rsidR="0011449B" w:rsidRPr="00567EA0"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4443FF7" w14:textId="77777777" w:rsidR="005960B3" w:rsidRPr="00567EA0" w:rsidRDefault="005960B3"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13" w:name="_Toc137470241"/>
      <w:bookmarkStart w:id="14" w:name="_Toc139448265"/>
      <w:r w:rsidRPr="00567EA0">
        <w:rPr>
          <w:rFonts w:ascii="Arial" w:hAnsi="Arial" w:cs="Arial"/>
          <w:b w:val="0"/>
          <w:color w:val="000000" w:themeColor="text1"/>
          <w:sz w:val="22"/>
          <w:szCs w:val="22"/>
          <w:u w:val="none"/>
          <w:lang w:val="gl-ES"/>
        </w:rPr>
        <w:t>I</w:t>
      </w:r>
      <w:r w:rsidR="002D14C9" w:rsidRPr="00567EA0">
        <w:rPr>
          <w:rFonts w:ascii="Arial" w:hAnsi="Arial" w:cs="Arial"/>
          <w:b w:val="0"/>
          <w:color w:val="000000" w:themeColor="text1"/>
          <w:sz w:val="22"/>
          <w:szCs w:val="22"/>
          <w:u w:val="none"/>
          <w:lang w:val="gl-ES"/>
        </w:rPr>
        <w:t>V</w:t>
      </w:r>
      <w:r w:rsidRPr="00567EA0">
        <w:rPr>
          <w:rFonts w:ascii="Arial" w:hAnsi="Arial" w:cs="Arial"/>
          <w:b w:val="0"/>
          <w:color w:val="000000" w:themeColor="text1"/>
          <w:sz w:val="22"/>
          <w:szCs w:val="22"/>
          <w:u w:val="none"/>
          <w:lang w:val="gl-ES"/>
        </w:rPr>
        <w:t>. Tramitación electrónica</w:t>
      </w:r>
      <w:bookmarkEnd w:id="13"/>
      <w:bookmarkEnd w:id="14"/>
    </w:p>
    <w:p w14:paraId="3956B050" w14:textId="77777777" w:rsidR="006B28C7" w:rsidRPr="00567EA0" w:rsidRDefault="006B28C7" w:rsidP="00AC5F87">
      <w:pPr>
        <w:spacing w:line="360" w:lineRule="auto"/>
        <w:jc w:val="both"/>
        <w:rPr>
          <w:rFonts w:ascii="Arial" w:hAnsi="Arial" w:cs="Arial"/>
          <w:color w:val="000000" w:themeColor="text1"/>
          <w:sz w:val="22"/>
          <w:szCs w:val="22"/>
          <w:lang w:val="gl-ES"/>
        </w:rPr>
      </w:pPr>
    </w:p>
    <w:p w14:paraId="4DB6AEC6" w14:textId="77777777" w:rsidR="005960B3" w:rsidRPr="00567EA0" w:rsidRDefault="005960B3"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En desenvolvemento do disposto nos artigos 12 e 14 da Lei 39/2015, do 1 de outubro, do procedemento administrativo común das administracións públicas, </w:t>
      </w:r>
      <w:r w:rsidR="00E04386" w:rsidRPr="00567EA0">
        <w:rPr>
          <w:rFonts w:ascii="Arial" w:hAnsi="Arial" w:cs="Arial"/>
          <w:color w:val="000000" w:themeColor="text1"/>
          <w:sz w:val="22"/>
          <w:szCs w:val="22"/>
          <w:lang w:val="gl-ES"/>
        </w:rPr>
        <w:t xml:space="preserve">e do Decreto 151/2022, do 4 de agosto, polo que se aproba o Regulamento dos procedementos de mobilidade do persoal funcionario de carreira da Administración xeral da Comunidade Autónoma de Galicia e das entidades públicas instrumentais integrantes do sector público autonómico (DOG </w:t>
      </w:r>
      <w:r w:rsidR="00F30702" w:rsidRPr="00567EA0">
        <w:rPr>
          <w:rFonts w:ascii="Arial" w:hAnsi="Arial" w:cs="Arial"/>
          <w:color w:val="000000" w:themeColor="text1"/>
          <w:sz w:val="22"/>
          <w:szCs w:val="22"/>
          <w:lang w:val="gl-ES"/>
        </w:rPr>
        <w:t>núm.</w:t>
      </w:r>
      <w:r w:rsidR="00E04386" w:rsidRPr="00567EA0">
        <w:rPr>
          <w:rFonts w:ascii="Arial" w:hAnsi="Arial" w:cs="Arial"/>
          <w:color w:val="000000" w:themeColor="text1"/>
          <w:sz w:val="22"/>
          <w:szCs w:val="22"/>
          <w:lang w:val="gl-ES"/>
        </w:rPr>
        <w:t xml:space="preserve"> 173, do </w:t>
      </w:r>
      <w:r w:rsidR="00E04386" w:rsidRPr="00567EA0">
        <w:rPr>
          <w:rFonts w:ascii="Arial" w:hAnsi="Arial" w:cs="Arial"/>
          <w:color w:val="000000" w:themeColor="text1"/>
          <w:sz w:val="22"/>
          <w:szCs w:val="22"/>
          <w:lang w:val="gl-ES"/>
        </w:rPr>
        <w:lastRenderedPageBreak/>
        <w:t xml:space="preserve">12 de setembro) (en diante Decreto 151/2022), </w:t>
      </w:r>
      <w:r w:rsidRPr="00567EA0">
        <w:rPr>
          <w:rFonts w:ascii="Arial" w:hAnsi="Arial" w:cs="Arial"/>
          <w:color w:val="000000" w:themeColor="text1"/>
          <w:sz w:val="22"/>
          <w:szCs w:val="22"/>
          <w:lang w:val="gl-ES"/>
        </w:rPr>
        <w:t xml:space="preserve">establécese a obrigatoriedade </w:t>
      </w:r>
      <w:r w:rsidRPr="00567EA0">
        <w:rPr>
          <w:rFonts w:ascii="Arial" w:hAnsi="Arial" w:cs="Arial"/>
          <w:color w:val="000000" w:themeColor="text1"/>
          <w:sz w:val="22"/>
          <w:szCs w:val="22"/>
          <w:lang w:val="gl-ES" w:eastAsia="gl-ES"/>
        </w:rPr>
        <w:t>de que todos os trámites relacionados con esta convocatoria se efectúen a través de medios electrónicos.</w:t>
      </w:r>
    </w:p>
    <w:p w14:paraId="745BC73B" w14:textId="77777777" w:rsidR="005960B3" w:rsidRPr="00567EA0"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7FF71273" w14:textId="635DAE87" w:rsidR="005960B3" w:rsidRPr="00567EA0" w:rsidRDefault="00730698" w:rsidP="00AC5F87">
      <w:pPr>
        <w:tabs>
          <w:tab w:val="left" w:pos="-720"/>
        </w:tabs>
        <w:suppressAutoHyphens/>
        <w:spacing w:line="360" w:lineRule="auto"/>
        <w:jc w:val="both"/>
        <w:rPr>
          <w:rFonts w:ascii="Arial" w:hAnsi="Arial" w:cs="Arial"/>
          <w:color w:val="000000" w:themeColor="text1"/>
          <w:sz w:val="22"/>
          <w:szCs w:val="22"/>
          <w:lang w:val="gl-ES"/>
        </w:rPr>
      </w:pPr>
      <w:bookmarkStart w:id="15" w:name="_Hlk151469130"/>
      <w:r w:rsidRPr="00567EA0">
        <w:rPr>
          <w:rFonts w:ascii="Arial" w:hAnsi="Arial" w:cs="Arial"/>
          <w:color w:val="000000" w:themeColor="text1"/>
          <w:sz w:val="22"/>
          <w:szCs w:val="22"/>
          <w:lang w:val="gl-ES"/>
        </w:rPr>
        <w:t>a)</w:t>
      </w:r>
      <w:r w:rsidR="00AC5F87" w:rsidRPr="00567EA0">
        <w:rPr>
          <w:rFonts w:ascii="Arial" w:hAnsi="Arial" w:cs="Arial"/>
          <w:color w:val="000000" w:themeColor="text1"/>
          <w:sz w:val="22"/>
          <w:szCs w:val="22"/>
          <w:lang w:val="gl-ES"/>
        </w:rPr>
        <w:t xml:space="preserve"> </w:t>
      </w:r>
      <w:r w:rsidR="008E7B21" w:rsidRPr="00567EA0">
        <w:rPr>
          <w:rFonts w:ascii="Arial" w:hAnsi="Arial" w:cs="Arial"/>
          <w:color w:val="000000" w:themeColor="text1"/>
          <w:sz w:val="22"/>
          <w:szCs w:val="22"/>
          <w:lang w:val="gl-ES"/>
        </w:rPr>
        <w:t>P</w:t>
      </w:r>
      <w:r w:rsidR="005960B3" w:rsidRPr="00567EA0">
        <w:rPr>
          <w:rFonts w:ascii="Arial" w:hAnsi="Arial" w:cs="Arial"/>
          <w:color w:val="000000" w:themeColor="text1"/>
          <w:sz w:val="22"/>
          <w:szCs w:val="22"/>
          <w:lang w:val="gl-ES"/>
        </w:rPr>
        <w:t xml:space="preserve">resentación </w:t>
      </w:r>
      <w:r w:rsidR="008E7B21" w:rsidRPr="00567EA0">
        <w:rPr>
          <w:rFonts w:ascii="Arial" w:hAnsi="Arial" w:cs="Arial"/>
          <w:color w:val="000000" w:themeColor="text1"/>
          <w:sz w:val="22"/>
          <w:szCs w:val="22"/>
          <w:lang w:val="gl-ES"/>
        </w:rPr>
        <w:t>de</w:t>
      </w:r>
      <w:r w:rsidR="005960B3" w:rsidRPr="00567EA0">
        <w:rPr>
          <w:rFonts w:ascii="Arial" w:hAnsi="Arial" w:cs="Arial"/>
          <w:color w:val="000000" w:themeColor="text1"/>
          <w:sz w:val="22"/>
          <w:szCs w:val="22"/>
          <w:lang w:val="gl-ES"/>
        </w:rPr>
        <w:t xml:space="preserve"> solicitudes</w:t>
      </w:r>
      <w:r w:rsidR="00FF2FC2" w:rsidRPr="00567EA0">
        <w:rPr>
          <w:rFonts w:ascii="Arial" w:hAnsi="Arial" w:cs="Arial"/>
          <w:color w:val="000000" w:themeColor="text1"/>
          <w:sz w:val="22"/>
          <w:szCs w:val="22"/>
          <w:lang w:val="gl-ES"/>
        </w:rPr>
        <w:t xml:space="preserve"> (de participación e</w:t>
      </w:r>
      <w:r w:rsidR="00730412" w:rsidRPr="00567EA0">
        <w:rPr>
          <w:rFonts w:ascii="Arial" w:hAnsi="Arial" w:cs="Arial"/>
          <w:color w:val="000000" w:themeColor="text1"/>
          <w:sz w:val="22"/>
          <w:szCs w:val="22"/>
          <w:lang w:val="gl-ES"/>
        </w:rPr>
        <w:t xml:space="preserve"> de</w:t>
      </w:r>
      <w:r w:rsidR="00133E74" w:rsidRPr="00567EA0">
        <w:rPr>
          <w:rFonts w:ascii="Arial" w:hAnsi="Arial" w:cs="Arial"/>
          <w:color w:val="000000" w:themeColor="text1"/>
          <w:sz w:val="22"/>
          <w:szCs w:val="22"/>
          <w:lang w:val="gl-ES"/>
        </w:rPr>
        <w:t xml:space="preserve"> elección</w:t>
      </w:r>
      <w:r w:rsidR="00FF2FC2" w:rsidRPr="00567EA0">
        <w:rPr>
          <w:rFonts w:ascii="Arial" w:hAnsi="Arial" w:cs="Arial"/>
          <w:color w:val="000000" w:themeColor="text1"/>
          <w:sz w:val="22"/>
          <w:szCs w:val="22"/>
          <w:lang w:val="gl-ES"/>
        </w:rPr>
        <w:t xml:space="preserve"> de postos</w:t>
      </w:r>
      <w:r w:rsidR="006B28C7" w:rsidRPr="00567EA0">
        <w:rPr>
          <w:rFonts w:ascii="Arial" w:hAnsi="Arial" w:cs="Arial"/>
          <w:color w:val="000000" w:themeColor="text1"/>
          <w:sz w:val="22"/>
          <w:szCs w:val="22"/>
          <w:lang w:val="gl-ES"/>
        </w:rPr>
        <w:t>)</w:t>
      </w:r>
      <w:r w:rsidR="00DF4C46" w:rsidRPr="00567EA0">
        <w:rPr>
          <w:rFonts w:ascii="Arial" w:hAnsi="Arial" w:cs="Arial"/>
          <w:color w:val="000000" w:themeColor="text1"/>
          <w:sz w:val="22"/>
          <w:szCs w:val="22"/>
          <w:lang w:val="gl-ES"/>
        </w:rPr>
        <w:t>:</w:t>
      </w:r>
    </w:p>
    <w:bookmarkEnd w:id="15"/>
    <w:p w14:paraId="448BB4E5" w14:textId="77777777" w:rsidR="005960B3" w:rsidRPr="00567EA0"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3EA79D6B" w14:textId="77777777" w:rsidR="005960B3" w:rsidRPr="00567EA0" w:rsidRDefault="005960B3" w:rsidP="00AC5F87">
      <w:pPr>
        <w:numPr>
          <w:ilvl w:val="0"/>
          <w:numId w:val="39"/>
        </w:num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Para participantes</w:t>
      </w:r>
      <w:r w:rsidR="00133E74" w:rsidRPr="00567EA0">
        <w:rPr>
          <w:rFonts w:ascii="Arial" w:hAnsi="Arial" w:cs="Arial"/>
          <w:color w:val="000000" w:themeColor="text1"/>
          <w:sz w:val="22"/>
          <w:szCs w:val="22"/>
          <w:lang w:val="gl-ES"/>
        </w:rPr>
        <w:t xml:space="preserve"> da Xunta de Galicia</w:t>
      </w:r>
      <w:r w:rsidRPr="00567EA0">
        <w:rPr>
          <w:rFonts w:ascii="Arial" w:hAnsi="Arial" w:cs="Arial"/>
          <w:color w:val="000000" w:themeColor="text1"/>
          <w:sz w:val="22"/>
          <w:szCs w:val="22"/>
          <w:lang w:val="gl-ES"/>
        </w:rPr>
        <w:t xml:space="preserve"> en servizo activo </w:t>
      </w:r>
      <w:r w:rsidR="001A1B99" w:rsidRPr="00567EA0">
        <w:rPr>
          <w:rFonts w:ascii="Arial" w:hAnsi="Arial" w:cs="Arial"/>
          <w:color w:val="000000" w:themeColor="text1"/>
          <w:sz w:val="22"/>
          <w:szCs w:val="22"/>
          <w:lang w:val="gl-ES"/>
        </w:rPr>
        <w:t>na súa escala de participación</w:t>
      </w:r>
      <w:r w:rsidRPr="00567EA0">
        <w:rPr>
          <w:rFonts w:ascii="Arial" w:hAnsi="Arial" w:cs="Arial"/>
          <w:color w:val="000000" w:themeColor="text1"/>
          <w:sz w:val="22"/>
          <w:szCs w:val="22"/>
          <w:lang w:val="gl-ES"/>
        </w:rPr>
        <w:t xml:space="preserve">, accedendo ao Portal do Empregado no enderezo electrónico </w:t>
      </w:r>
      <w:hyperlink r:id="rId10" w:history="1">
        <w:r w:rsidRPr="00567EA0">
          <w:rPr>
            <w:rStyle w:val="Hiperligazn"/>
            <w:rFonts w:ascii="Arial" w:hAnsi="Arial" w:cs="Arial"/>
            <w:sz w:val="22"/>
            <w:szCs w:val="22"/>
            <w:lang w:val="gl-ES"/>
          </w:rPr>
          <w:t>https://portax.xunta.es</w:t>
        </w:r>
      </w:hyperlink>
      <w:r w:rsidRPr="00567EA0">
        <w:rPr>
          <w:rFonts w:ascii="Arial" w:hAnsi="Arial" w:cs="Arial"/>
          <w:color w:val="000000" w:themeColor="text1"/>
          <w:sz w:val="22"/>
          <w:szCs w:val="22"/>
          <w:lang w:val="gl-ES"/>
        </w:rPr>
        <w:t>.</w:t>
      </w:r>
    </w:p>
    <w:p w14:paraId="3F4EDEBF" w14:textId="77777777" w:rsidR="005960B3" w:rsidRPr="00567EA0" w:rsidRDefault="005960B3" w:rsidP="00AC5F87">
      <w:pPr>
        <w:tabs>
          <w:tab w:val="left" w:pos="-720"/>
        </w:tabs>
        <w:suppressAutoHyphens/>
        <w:spacing w:line="360" w:lineRule="auto"/>
        <w:ind w:left="714"/>
        <w:jc w:val="both"/>
        <w:rPr>
          <w:rFonts w:ascii="Arial" w:hAnsi="Arial" w:cs="Arial"/>
          <w:color w:val="000000" w:themeColor="text1"/>
          <w:sz w:val="22"/>
          <w:szCs w:val="22"/>
          <w:lang w:val="gl-ES"/>
        </w:rPr>
      </w:pPr>
    </w:p>
    <w:p w14:paraId="4FC42D29" w14:textId="018A29A5" w:rsidR="005960B3" w:rsidRPr="00567EA0" w:rsidRDefault="005960B3" w:rsidP="00AC5F87">
      <w:pPr>
        <w:numPr>
          <w:ilvl w:val="0"/>
          <w:numId w:val="39"/>
        </w:num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Para os que atopen en calquera situación distinta da </w:t>
      </w:r>
      <w:r w:rsidRPr="00567EA0">
        <w:rPr>
          <w:rFonts w:ascii="Arial" w:hAnsi="Arial" w:cs="Arial"/>
          <w:sz w:val="22"/>
          <w:szCs w:val="22"/>
          <w:lang w:val="gl-ES"/>
        </w:rPr>
        <w:t>referida no punto 1</w:t>
      </w:r>
      <w:r w:rsidR="00133E74" w:rsidRPr="00567EA0">
        <w:rPr>
          <w:rFonts w:ascii="Arial" w:hAnsi="Arial" w:cs="Arial"/>
          <w:sz w:val="22"/>
          <w:szCs w:val="22"/>
          <w:lang w:val="gl-ES"/>
        </w:rPr>
        <w:t xml:space="preserve">, </w:t>
      </w:r>
      <w:r w:rsidRPr="00567EA0">
        <w:rPr>
          <w:rFonts w:ascii="Arial" w:hAnsi="Arial" w:cs="Arial"/>
          <w:sz w:val="22"/>
          <w:szCs w:val="22"/>
          <w:lang w:val="gl-ES"/>
        </w:rPr>
        <w:t xml:space="preserve">a través do Portal da web </w:t>
      </w:r>
      <w:r w:rsidRPr="00567EA0">
        <w:rPr>
          <w:rFonts w:ascii="Arial" w:hAnsi="Arial" w:cs="Arial"/>
          <w:color w:val="000000" w:themeColor="text1"/>
          <w:sz w:val="22"/>
          <w:szCs w:val="22"/>
          <w:lang w:val="gl-ES"/>
        </w:rPr>
        <w:t xml:space="preserve">corporativa da Dirección Xeral da Función Pública no enderezo </w:t>
      </w:r>
      <w:r w:rsidR="00DF4C46" w:rsidRPr="00567EA0">
        <w:rPr>
          <w:rFonts w:ascii="Arial" w:hAnsi="Arial" w:cs="Arial"/>
          <w:color w:val="000000" w:themeColor="text1"/>
          <w:sz w:val="22"/>
          <w:szCs w:val="22"/>
          <w:lang w:val="gl-ES"/>
        </w:rPr>
        <w:t xml:space="preserve">electrónico </w:t>
      </w:r>
      <w:hyperlink r:id="rId11" w:history="1">
        <w:r w:rsidRPr="00567EA0">
          <w:rPr>
            <w:rStyle w:val="Hiperligazn"/>
            <w:rFonts w:ascii="Arial" w:hAnsi="Arial" w:cs="Arial"/>
            <w:sz w:val="22"/>
            <w:szCs w:val="22"/>
            <w:lang w:val="gl-ES"/>
          </w:rPr>
          <w:t>https://www.xunta.gal/funcion-publica/concurso-de-traslados/</w:t>
        </w:r>
      </w:hyperlink>
      <w:r w:rsidRPr="00567EA0">
        <w:rPr>
          <w:rStyle w:val="Hiperligazn"/>
          <w:rFonts w:ascii="Arial" w:hAnsi="Arial" w:cs="Arial"/>
          <w:sz w:val="22"/>
          <w:szCs w:val="22"/>
          <w:lang w:val="gl-ES"/>
        </w:rPr>
        <w:t xml:space="preserve"> </w:t>
      </w:r>
    </w:p>
    <w:p w14:paraId="331A7603" w14:textId="77777777" w:rsidR="00730698" w:rsidRPr="00567EA0" w:rsidRDefault="00730698" w:rsidP="00AC5F87">
      <w:pPr>
        <w:pStyle w:val="Pargrafodelista"/>
        <w:spacing w:line="360" w:lineRule="auto"/>
        <w:rPr>
          <w:rFonts w:ascii="Arial" w:hAnsi="Arial" w:cs="Arial"/>
          <w:color w:val="000000" w:themeColor="text1"/>
          <w:sz w:val="22"/>
          <w:szCs w:val="22"/>
        </w:rPr>
      </w:pPr>
    </w:p>
    <w:p w14:paraId="77A76D72" w14:textId="3A1C6E60" w:rsidR="005960B3" w:rsidRPr="00567EA0" w:rsidRDefault="00730698" w:rsidP="00AC5F87">
      <w:pPr>
        <w:tabs>
          <w:tab w:val="left" w:pos="-720"/>
        </w:tabs>
        <w:suppressAutoHyphens/>
        <w:spacing w:line="360" w:lineRule="auto"/>
        <w:jc w:val="both"/>
        <w:rPr>
          <w:rFonts w:ascii="Arial" w:hAnsi="Arial" w:cs="Arial"/>
          <w:sz w:val="22"/>
          <w:szCs w:val="22"/>
          <w:lang w:val="gl-ES"/>
        </w:rPr>
      </w:pPr>
      <w:bookmarkStart w:id="16" w:name="_Hlk151469251"/>
      <w:r w:rsidRPr="00567EA0">
        <w:rPr>
          <w:rFonts w:ascii="Arial" w:hAnsi="Arial" w:cs="Arial"/>
          <w:sz w:val="22"/>
          <w:szCs w:val="22"/>
          <w:lang w:val="gl-ES"/>
        </w:rPr>
        <w:t>b)</w:t>
      </w:r>
      <w:r w:rsidR="00AC5F87" w:rsidRPr="00567EA0">
        <w:rPr>
          <w:rFonts w:ascii="Arial" w:hAnsi="Arial" w:cs="Arial"/>
          <w:sz w:val="22"/>
          <w:szCs w:val="22"/>
          <w:lang w:val="gl-ES"/>
        </w:rPr>
        <w:t xml:space="preserve"> </w:t>
      </w:r>
      <w:r w:rsidR="008E7B21" w:rsidRPr="00567EA0">
        <w:rPr>
          <w:rFonts w:ascii="Arial" w:hAnsi="Arial" w:cs="Arial"/>
          <w:sz w:val="22"/>
          <w:szCs w:val="22"/>
          <w:lang w:val="gl-ES"/>
        </w:rPr>
        <w:t>P</w:t>
      </w:r>
      <w:r w:rsidR="005960B3" w:rsidRPr="00567EA0">
        <w:rPr>
          <w:rFonts w:ascii="Arial" w:hAnsi="Arial" w:cs="Arial"/>
          <w:sz w:val="22"/>
          <w:szCs w:val="22"/>
          <w:lang w:val="gl-ES"/>
        </w:rPr>
        <w:t>resentación de documentación adicional</w:t>
      </w:r>
      <w:r w:rsidR="001A1B99" w:rsidRPr="00567EA0">
        <w:rPr>
          <w:rFonts w:ascii="Arial" w:hAnsi="Arial" w:cs="Arial"/>
          <w:sz w:val="22"/>
          <w:szCs w:val="22"/>
          <w:lang w:val="gl-ES"/>
        </w:rPr>
        <w:t xml:space="preserve"> á solicitude</w:t>
      </w:r>
      <w:r w:rsidR="0014340F" w:rsidRPr="00567EA0">
        <w:rPr>
          <w:rFonts w:ascii="Arial" w:hAnsi="Arial" w:cs="Arial"/>
          <w:sz w:val="22"/>
          <w:szCs w:val="22"/>
          <w:lang w:val="gl-ES"/>
        </w:rPr>
        <w:t xml:space="preserve"> de participación</w:t>
      </w:r>
      <w:r w:rsidR="00133E74" w:rsidRPr="00567EA0">
        <w:rPr>
          <w:rFonts w:ascii="Arial" w:hAnsi="Arial" w:cs="Arial"/>
          <w:sz w:val="22"/>
          <w:szCs w:val="22"/>
          <w:lang w:val="gl-ES"/>
        </w:rPr>
        <w:t xml:space="preserve"> </w:t>
      </w:r>
      <w:r w:rsidR="008E7B21" w:rsidRPr="00567EA0">
        <w:rPr>
          <w:rFonts w:ascii="Arial" w:hAnsi="Arial" w:cs="Arial"/>
          <w:sz w:val="22"/>
          <w:szCs w:val="22"/>
          <w:lang w:val="gl-ES"/>
        </w:rPr>
        <w:t xml:space="preserve">por conciliación ou adaptación de postos </w:t>
      </w:r>
      <w:bookmarkStart w:id="17" w:name="_Hlk156216540"/>
      <w:r w:rsidR="00133E74" w:rsidRPr="00567EA0">
        <w:rPr>
          <w:rFonts w:ascii="Arial" w:hAnsi="Arial" w:cs="Arial"/>
          <w:sz w:val="22"/>
          <w:szCs w:val="22"/>
          <w:lang w:val="gl-ES"/>
        </w:rPr>
        <w:t>(base</w:t>
      </w:r>
      <w:r w:rsidR="008E7B21" w:rsidRPr="00567EA0">
        <w:rPr>
          <w:rFonts w:ascii="Arial" w:hAnsi="Arial" w:cs="Arial"/>
          <w:sz w:val="22"/>
          <w:szCs w:val="22"/>
          <w:lang w:val="gl-ES"/>
        </w:rPr>
        <w:t>s</w:t>
      </w:r>
      <w:r w:rsidR="00133E74" w:rsidRPr="00567EA0">
        <w:rPr>
          <w:rFonts w:ascii="Arial" w:hAnsi="Arial" w:cs="Arial"/>
          <w:sz w:val="22"/>
          <w:szCs w:val="22"/>
          <w:lang w:val="gl-ES"/>
        </w:rPr>
        <w:t xml:space="preserve"> III.B.5.2</w:t>
      </w:r>
      <w:r w:rsidR="00214182" w:rsidRPr="00567EA0">
        <w:rPr>
          <w:rFonts w:ascii="Arial" w:hAnsi="Arial" w:cs="Arial"/>
          <w:sz w:val="22"/>
          <w:szCs w:val="22"/>
          <w:lang w:val="gl-ES"/>
        </w:rPr>
        <w:t>, V.3, V.4</w:t>
      </w:r>
      <w:r w:rsidR="008E7B21" w:rsidRPr="00567EA0">
        <w:rPr>
          <w:rFonts w:ascii="Arial" w:hAnsi="Arial" w:cs="Arial"/>
          <w:sz w:val="22"/>
          <w:szCs w:val="22"/>
          <w:lang w:val="gl-ES"/>
        </w:rPr>
        <w:t xml:space="preserve"> e V.5</w:t>
      </w:r>
      <w:bookmarkEnd w:id="17"/>
      <w:r w:rsidR="00133E74" w:rsidRPr="00567EA0">
        <w:rPr>
          <w:rFonts w:ascii="Arial" w:hAnsi="Arial" w:cs="Arial"/>
          <w:sz w:val="22"/>
          <w:szCs w:val="22"/>
          <w:lang w:val="gl-ES"/>
        </w:rPr>
        <w:t>)</w:t>
      </w:r>
      <w:r w:rsidR="0014340F" w:rsidRPr="00567EA0">
        <w:rPr>
          <w:rFonts w:ascii="Arial" w:hAnsi="Arial" w:cs="Arial"/>
          <w:sz w:val="22"/>
          <w:szCs w:val="22"/>
          <w:lang w:val="gl-ES"/>
        </w:rPr>
        <w:t>:</w:t>
      </w:r>
    </w:p>
    <w:bookmarkEnd w:id="16"/>
    <w:p w14:paraId="6D1E9DAE" w14:textId="77777777" w:rsidR="005960B3" w:rsidRPr="00567EA0" w:rsidRDefault="005960B3" w:rsidP="00AC5F87">
      <w:pPr>
        <w:tabs>
          <w:tab w:val="left" w:pos="-720"/>
        </w:tabs>
        <w:suppressAutoHyphens/>
        <w:spacing w:line="360" w:lineRule="auto"/>
        <w:jc w:val="both"/>
        <w:rPr>
          <w:rFonts w:ascii="Arial" w:hAnsi="Arial" w:cs="Arial"/>
          <w:sz w:val="22"/>
          <w:szCs w:val="22"/>
          <w:lang w:val="gl-ES"/>
        </w:rPr>
      </w:pPr>
    </w:p>
    <w:p w14:paraId="5809BBFE" w14:textId="3830A5BC" w:rsidR="005960B3" w:rsidRPr="00567EA0" w:rsidRDefault="001A1B99"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1.</w:t>
      </w:r>
      <w:r w:rsidR="00133E74" w:rsidRPr="00567EA0">
        <w:rPr>
          <w:rFonts w:ascii="Arial" w:hAnsi="Arial" w:cs="Arial"/>
          <w:color w:val="000000" w:themeColor="text1"/>
          <w:sz w:val="22"/>
          <w:szCs w:val="22"/>
          <w:lang w:val="gl-ES"/>
        </w:rPr>
        <w:t>Documentos electrónicos: s</w:t>
      </w:r>
      <w:r w:rsidR="005960B3" w:rsidRPr="00567EA0">
        <w:rPr>
          <w:rFonts w:ascii="Arial" w:hAnsi="Arial" w:cs="Arial"/>
          <w:color w:val="000000" w:themeColor="text1"/>
          <w:sz w:val="22"/>
          <w:szCs w:val="22"/>
          <w:lang w:val="gl-ES"/>
        </w:rPr>
        <w:t xml:space="preserve">e a documentación adicional está formada por documentos electrónicos asinados electronicamente e/ou copias electrónicas auténticas, deberá presentarse a través do </w:t>
      </w:r>
      <w:bookmarkStart w:id="18" w:name="_Hlk145924521"/>
      <w:r w:rsidR="00730698" w:rsidRPr="00567EA0">
        <w:rPr>
          <w:rFonts w:ascii="Arial" w:hAnsi="Arial" w:cs="Arial"/>
          <w:color w:val="000000" w:themeColor="text1"/>
          <w:sz w:val="22"/>
          <w:szCs w:val="22"/>
          <w:lang w:val="gl-ES"/>
        </w:rPr>
        <w:t>p</w:t>
      </w:r>
      <w:r w:rsidR="005960B3" w:rsidRPr="00567EA0">
        <w:rPr>
          <w:rFonts w:ascii="Arial" w:hAnsi="Arial" w:cs="Arial"/>
          <w:color w:val="000000" w:themeColor="text1"/>
          <w:sz w:val="22"/>
          <w:szCs w:val="22"/>
          <w:lang w:val="gl-ES"/>
        </w:rPr>
        <w:t>rocedemento PR004A dispoñible na Sede Electrónica da Xunta de Galicia</w:t>
      </w:r>
      <w:bookmarkEnd w:id="18"/>
      <w:r w:rsidR="005960B3" w:rsidRPr="00567EA0">
        <w:rPr>
          <w:rFonts w:ascii="Arial" w:hAnsi="Arial" w:cs="Arial"/>
          <w:color w:val="000000" w:themeColor="text1"/>
          <w:sz w:val="22"/>
          <w:szCs w:val="22"/>
          <w:lang w:val="gl-ES"/>
        </w:rPr>
        <w:t>.</w:t>
      </w:r>
    </w:p>
    <w:p w14:paraId="087DED0C" w14:textId="77777777" w:rsidR="005960B3" w:rsidRPr="00567EA0" w:rsidRDefault="005960B3" w:rsidP="00AC5F87">
      <w:pPr>
        <w:tabs>
          <w:tab w:val="left" w:pos="-720"/>
        </w:tabs>
        <w:suppressAutoHyphens/>
        <w:spacing w:line="360" w:lineRule="auto"/>
        <w:ind w:left="851"/>
        <w:jc w:val="both"/>
        <w:rPr>
          <w:rFonts w:ascii="Arial" w:hAnsi="Arial" w:cs="Arial"/>
          <w:color w:val="000000" w:themeColor="text1"/>
          <w:sz w:val="22"/>
          <w:szCs w:val="22"/>
          <w:lang w:val="gl-ES"/>
        </w:rPr>
      </w:pPr>
    </w:p>
    <w:p w14:paraId="61FB9CCE" w14:textId="77777777" w:rsidR="005960B3" w:rsidRPr="00567EA0" w:rsidRDefault="005960B3"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Segundo o establecido no apartado 4 do artigo 10 da Lei 39/2015, do 1 de outubro, de procedemento administrativo común das administracións públicas, no Portal web corporativo da Dirección Xeral da Función Pública e no portal do empregado admitiranse, respectivamente os sistemas de identificación Chave365 e as credenciais dos directorios corporativos, como sistemas de sinatura para a realización dos trámites indicados, garantindo a acreditación da autenticidade da expresión da vontade e consentimento das persoas interesadas.</w:t>
      </w:r>
    </w:p>
    <w:p w14:paraId="0CBB7490" w14:textId="77777777" w:rsidR="005960B3" w:rsidRPr="00567EA0"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0E73771B" w14:textId="77777777" w:rsidR="005960B3" w:rsidRPr="00567EA0" w:rsidRDefault="001A1B99"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2.</w:t>
      </w:r>
      <w:r w:rsidR="00730412" w:rsidRPr="00567EA0">
        <w:rPr>
          <w:rFonts w:ascii="Arial" w:hAnsi="Arial" w:cs="Arial"/>
          <w:color w:val="000000" w:themeColor="text1"/>
          <w:sz w:val="22"/>
          <w:szCs w:val="22"/>
          <w:lang w:val="gl-ES"/>
        </w:rPr>
        <w:t>Orixinais en papel</w:t>
      </w:r>
      <w:bookmarkStart w:id="19" w:name="_Hlk145924555"/>
      <w:r w:rsidR="00730412" w:rsidRPr="00567EA0">
        <w:rPr>
          <w:rFonts w:ascii="Arial" w:hAnsi="Arial" w:cs="Arial"/>
          <w:color w:val="000000" w:themeColor="text1"/>
          <w:sz w:val="22"/>
          <w:szCs w:val="22"/>
          <w:lang w:val="gl-ES"/>
        </w:rPr>
        <w:t xml:space="preserve">: </w:t>
      </w:r>
      <w:r w:rsidR="005960B3" w:rsidRPr="00567EA0">
        <w:rPr>
          <w:rFonts w:ascii="Arial" w:hAnsi="Arial" w:cs="Arial"/>
          <w:color w:val="000000" w:themeColor="text1"/>
          <w:sz w:val="22"/>
          <w:szCs w:val="22"/>
          <w:lang w:val="gl-ES"/>
        </w:rPr>
        <w:t xml:space="preserve">Se a documentación que se remite é un documento orixinal en papel, deberá presentarse nas oficinas de Rexistro da Xunta de Galicia e nos demais lugares previstos no artigo 16 da Lei 39/2015, do 1 de outubro, do procedemento administrativo común das administracións públicas, </w:t>
      </w:r>
      <w:r w:rsidR="005960B3" w:rsidRPr="00567EA0">
        <w:rPr>
          <w:rFonts w:ascii="Arial" w:hAnsi="Arial" w:cs="Arial"/>
          <w:sz w:val="22"/>
          <w:szCs w:val="22"/>
          <w:lang w:val="gl-ES"/>
        </w:rPr>
        <w:t>para que o persoal funcionario do rexistro acredite que é copia electrónica auténtica de documento</w:t>
      </w:r>
      <w:bookmarkEnd w:id="19"/>
      <w:r w:rsidR="005960B3" w:rsidRPr="00567EA0">
        <w:rPr>
          <w:rFonts w:ascii="Arial" w:hAnsi="Arial" w:cs="Arial"/>
          <w:color w:val="000000" w:themeColor="text1"/>
          <w:sz w:val="22"/>
          <w:szCs w:val="22"/>
          <w:lang w:val="gl-ES"/>
        </w:rPr>
        <w:t>.</w:t>
      </w:r>
    </w:p>
    <w:p w14:paraId="7EAD0286" w14:textId="77777777" w:rsidR="001A1B99" w:rsidRPr="00567EA0" w:rsidRDefault="001A1B99" w:rsidP="00AC5F87">
      <w:pPr>
        <w:tabs>
          <w:tab w:val="left" w:pos="-720"/>
        </w:tabs>
        <w:suppressAutoHyphens/>
        <w:spacing w:line="360" w:lineRule="auto"/>
        <w:jc w:val="both"/>
        <w:rPr>
          <w:rFonts w:ascii="Arial" w:hAnsi="Arial" w:cs="Arial"/>
          <w:color w:val="000000" w:themeColor="text1"/>
          <w:sz w:val="22"/>
          <w:szCs w:val="22"/>
          <w:lang w:val="gl-ES"/>
        </w:rPr>
      </w:pPr>
    </w:p>
    <w:p w14:paraId="4E46C5F7" w14:textId="77777777" w:rsidR="005960B3" w:rsidRPr="00567EA0" w:rsidRDefault="001A1B99"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3.</w:t>
      </w:r>
      <w:r w:rsidR="005960B3" w:rsidRPr="00567EA0">
        <w:rPr>
          <w:rFonts w:ascii="Arial" w:hAnsi="Arial" w:cs="Arial"/>
          <w:color w:val="000000" w:themeColor="text1"/>
          <w:sz w:val="22"/>
          <w:szCs w:val="22"/>
          <w:lang w:val="gl-ES"/>
        </w:rPr>
        <w:t>Toda a documentación deberá dirixirse á Dirección Xeral da Función Pública, Servizo de Concursos.</w:t>
      </w:r>
    </w:p>
    <w:p w14:paraId="2CEA5A5E" w14:textId="77777777" w:rsidR="005960B3" w:rsidRPr="00567EA0" w:rsidRDefault="005960B3" w:rsidP="00AC5F87">
      <w:pPr>
        <w:tabs>
          <w:tab w:val="left" w:pos="-720"/>
        </w:tabs>
        <w:suppressAutoHyphens/>
        <w:spacing w:line="360" w:lineRule="auto"/>
        <w:jc w:val="both"/>
        <w:rPr>
          <w:rFonts w:ascii="Arial" w:hAnsi="Arial" w:cs="Arial"/>
          <w:strike/>
          <w:sz w:val="22"/>
          <w:szCs w:val="22"/>
          <w:lang w:val="gl-ES"/>
        </w:rPr>
      </w:pPr>
    </w:p>
    <w:p w14:paraId="35998A03" w14:textId="77777777" w:rsidR="005960B3" w:rsidRPr="00567EA0" w:rsidRDefault="000A053D"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20" w:name="_Toc137470242"/>
      <w:bookmarkStart w:id="21" w:name="_Toc139448266"/>
      <w:r w:rsidRPr="00567EA0">
        <w:rPr>
          <w:rFonts w:ascii="Arial" w:hAnsi="Arial" w:cs="Arial"/>
          <w:b w:val="0"/>
          <w:color w:val="000000" w:themeColor="text1"/>
          <w:sz w:val="22"/>
          <w:szCs w:val="22"/>
          <w:u w:val="none"/>
          <w:lang w:val="gl-ES"/>
        </w:rPr>
        <w:t>V</w:t>
      </w:r>
      <w:r w:rsidR="005960B3" w:rsidRPr="00567EA0">
        <w:rPr>
          <w:rFonts w:ascii="Arial" w:hAnsi="Arial" w:cs="Arial"/>
          <w:b w:val="0"/>
          <w:color w:val="000000" w:themeColor="text1"/>
          <w:sz w:val="22"/>
          <w:szCs w:val="22"/>
          <w:u w:val="none"/>
          <w:lang w:val="gl-ES"/>
        </w:rPr>
        <w:t>. Solicitudes de participación no concurso e documentación que debe acompañala.</w:t>
      </w:r>
      <w:bookmarkEnd w:id="20"/>
      <w:bookmarkEnd w:id="21"/>
    </w:p>
    <w:p w14:paraId="5E5061F7" w14:textId="77777777" w:rsidR="005960B3" w:rsidRPr="00567EA0"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4CCB2881" w14:textId="3BF6B85E" w:rsidR="005960B3" w:rsidRPr="00567EA0" w:rsidRDefault="005960B3" w:rsidP="00AC5F87">
      <w:pPr>
        <w:autoSpaceDE w:val="0"/>
        <w:autoSpaceDN w:val="0"/>
        <w:adjustRightInd w:val="0"/>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lastRenderedPageBreak/>
        <w:t>1.</w:t>
      </w:r>
      <w:r w:rsidR="001A1B99" w:rsidRPr="00567EA0">
        <w:rPr>
          <w:rFonts w:ascii="Arial" w:hAnsi="Arial" w:cs="Arial"/>
          <w:color w:val="000000" w:themeColor="text1"/>
          <w:sz w:val="22"/>
          <w:szCs w:val="22"/>
          <w:lang w:val="gl-ES"/>
        </w:rPr>
        <w:t xml:space="preserve"> </w:t>
      </w:r>
      <w:r w:rsidRPr="00567EA0">
        <w:rPr>
          <w:rFonts w:ascii="Arial" w:hAnsi="Arial" w:cs="Arial"/>
          <w:color w:val="000000" w:themeColor="text1"/>
          <w:sz w:val="22"/>
          <w:szCs w:val="22"/>
          <w:lang w:val="gl-ES"/>
        </w:rPr>
        <w:t xml:space="preserve">A solicitude, e de ser o caso a documentación </w:t>
      </w:r>
      <w:r w:rsidR="001A1B99" w:rsidRPr="00567EA0">
        <w:rPr>
          <w:rFonts w:ascii="Arial" w:hAnsi="Arial" w:cs="Arial"/>
          <w:color w:val="000000" w:themeColor="text1"/>
          <w:sz w:val="22"/>
          <w:szCs w:val="22"/>
          <w:lang w:val="gl-ES"/>
        </w:rPr>
        <w:t>adicional</w:t>
      </w:r>
      <w:r w:rsidRPr="00567EA0">
        <w:rPr>
          <w:rFonts w:ascii="Arial" w:hAnsi="Arial" w:cs="Arial"/>
          <w:color w:val="000000" w:themeColor="text1"/>
          <w:sz w:val="22"/>
          <w:szCs w:val="22"/>
          <w:lang w:val="gl-ES"/>
        </w:rPr>
        <w:t xml:space="preserve">, deberá presentarse electronicamente a partir do día seguinte ao da publicación da convocatoria no </w:t>
      </w:r>
      <w:r w:rsidRPr="00567EA0">
        <w:rPr>
          <w:rFonts w:ascii="Arial" w:hAnsi="Arial" w:cs="Arial"/>
          <w:i/>
          <w:color w:val="000000" w:themeColor="text1"/>
          <w:sz w:val="22"/>
          <w:szCs w:val="22"/>
          <w:lang w:val="gl-ES"/>
        </w:rPr>
        <w:t>Diario Oficial de Galicia</w:t>
      </w:r>
      <w:r w:rsidRPr="00567EA0">
        <w:rPr>
          <w:rFonts w:ascii="Arial" w:hAnsi="Arial" w:cs="Arial"/>
          <w:color w:val="000000" w:themeColor="text1"/>
          <w:sz w:val="22"/>
          <w:szCs w:val="22"/>
          <w:lang w:val="gl-ES"/>
        </w:rPr>
        <w:t xml:space="preserve"> e ata o </w:t>
      </w:r>
      <w:r w:rsidRPr="00567EA0">
        <w:rPr>
          <w:rFonts w:ascii="Arial" w:hAnsi="Arial" w:cs="Arial"/>
          <w:color w:val="000000" w:themeColor="text1"/>
          <w:sz w:val="22"/>
          <w:szCs w:val="22"/>
          <w:highlight w:val="yellow"/>
          <w:lang w:val="gl-ES"/>
        </w:rPr>
        <w:t>día xx de xxxxxxx de 202</w:t>
      </w:r>
      <w:r w:rsidR="00AD7EC6" w:rsidRPr="00567EA0">
        <w:rPr>
          <w:rFonts w:ascii="Arial" w:hAnsi="Arial" w:cs="Arial"/>
          <w:color w:val="000000" w:themeColor="text1"/>
          <w:sz w:val="22"/>
          <w:szCs w:val="22"/>
          <w:highlight w:val="yellow"/>
          <w:lang w:val="gl-ES"/>
        </w:rPr>
        <w:t>4</w:t>
      </w:r>
      <w:r w:rsidRPr="00567EA0">
        <w:rPr>
          <w:rFonts w:ascii="Arial" w:hAnsi="Arial" w:cs="Arial"/>
          <w:color w:val="000000" w:themeColor="text1"/>
          <w:sz w:val="22"/>
          <w:szCs w:val="22"/>
          <w:lang w:val="gl-ES"/>
        </w:rPr>
        <w:t xml:space="preserve"> incluído</w:t>
      </w:r>
      <w:r w:rsidR="00730412" w:rsidRPr="00567EA0">
        <w:rPr>
          <w:rFonts w:ascii="Arial" w:hAnsi="Arial" w:cs="Arial"/>
          <w:color w:val="000000" w:themeColor="text1"/>
          <w:sz w:val="22"/>
          <w:szCs w:val="22"/>
          <w:lang w:val="gl-ES"/>
        </w:rPr>
        <w:t>,</w:t>
      </w:r>
      <w:r w:rsidR="006A24C8" w:rsidRPr="00567EA0">
        <w:rPr>
          <w:rFonts w:ascii="Arial" w:hAnsi="Arial" w:cs="Arial"/>
          <w:color w:val="000000" w:themeColor="text1"/>
          <w:sz w:val="22"/>
          <w:szCs w:val="22"/>
          <w:lang w:val="gl-ES"/>
        </w:rPr>
        <w:t xml:space="preserve"> e dirixirse </w:t>
      </w:r>
      <w:r w:rsidR="001A1B99" w:rsidRPr="00567EA0">
        <w:rPr>
          <w:rFonts w:ascii="Arial" w:hAnsi="Arial" w:cs="Arial"/>
          <w:color w:val="000000" w:themeColor="text1"/>
          <w:sz w:val="22"/>
          <w:szCs w:val="22"/>
          <w:lang w:val="gl-ES"/>
        </w:rPr>
        <w:t>á Dirección Xeral da Función Pública da Consellería de Facenda e Administración Pública</w:t>
      </w:r>
      <w:r w:rsidRPr="00567EA0">
        <w:rPr>
          <w:rFonts w:ascii="Arial" w:hAnsi="Arial" w:cs="Arial"/>
          <w:color w:val="000000" w:themeColor="text1"/>
          <w:sz w:val="22"/>
          <w:szCs w:val="22"/>
          <w:lang w:val="gl-ES"/>
        </w:rPr>
        <w:t>.</w:t>
      </w:r>
    </w:p>
    <w:p w14:paraId="28DDCCA8" w14:textId="77777777" w:rsidR="005960B3" w:rsidRPr="00567EA0"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p>
    <w:p w14:paraId="6001232B" w14:textId="77777777" w:rsidR="005960B3" w:rsidRPr="00567EA0"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2. A solicitude de participación atópase dispoñible segundo o indicado na base </w:t>
      </w:r>
      <w:r w:rsidR="00206F41" w:rsidRPr="00567EA0">
        <w:rPr>
          <w:rFonts w:ascii="Arial" w:hAnsi="Arial" w:cs="Arial"/>
          <w:color w:val="000000" w:themeColor="text1"/>
          <w:sz w:val="22"/>
          <w:szCs w:val="22"/>
          <w:lang w:val="gl-ES"/>
        </w:rPr>
        <w:t>IV.</w:t>
      </w:r>
      <w:r w:rsidRPr="00567EA0">
        <w:rPr>
          <w:rFonts w:ascii="Arial" w:hAnsi="Arial" w:cs="Arial"/>
          <w:color w:val="000000" w:themeColor="text1"/>
          <w:sz w:val="22"/>
          <w:szCs w:val="22"/>
          <w:lang w:val="gl-ES"/>
        </w:rPr>
        <w:t>Tramitación electrónica.</w:t>
      </w:r>
      <w:r w:rsidR="001A1B99" w:rsidRPr="00567EA0">
        <w:rPr>
          <w:rFonts w:ascii="Arial" w:hAnsi="Arial" w:cs="Arial"/>
          <w:color w:val="000000" w:themeColor="text1"/>
          <w:sz w:val="22"/>
          <w:szCs w:val="22"/>
          <w:lang w:val="gl-ES"/>
        </w:rPr>
        <w:t xml:space="preserve"> </w:t>
      </w:r>
      <w:r w:rsidRPr="00567EA0">
        <w:rPr>
          <w:rFonts w:ascii="Arial" w:hAnsi="Arial" w:cs="Arial"/>
          <w:color w:val="000000" w:themeColor="text1"/>
          <w:sz w:val="22"/>
          <w:szCs w:val="22"/>
          <w:lang w:val="gl-ES"/>
        </w:rPr>
        <w:t>Faranse constar os datos persoais e os datos administrativos referentes a súa situación actual e as condicións de participación.</w:t>
      </w:r>
    </w:p>
    <w:p w14:paraId="26AF162B" w14:textId="77777777" w:rsidR="005960B3" w:rsidRPr="00567EA0"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p>
    <w:p w14:paraId="25F23887" w14:textId="77777777" w:rsidR="005960B3" w:rsidRPr="00567EA0" w:rsidRDefault="005960B3" w:rsidP="00AC5F87">
      <w:pPr>
        <w:autoSpaceDE w:val="0"/>
        <w:autoSpaceDN w:val="0"/>
        <w:adjustRightInd w:val="0"/>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As persoas interesadas, despois de acceder á solicitude de participación, deberán cubrir todos os datos que aparecen no formulario e posteriormente validalos, confirmalos e realizar a presentación electrónica seguindo as instrucións que lle proporcione o sistema. Na solicitude de participación deberá incorporar un enderezo de correo electrónico de contacto. De dispor dun enderezo de correo electrónico corporativo coa extensión xunta.gal debe proporcionar o dito enderezo.</w:t>
      </w:r>
    </w:p>
    <w:p w14:paraId="586F62C4" w14:textId="77777777" w:rsidR="005960B3" w:rsidRPr="00567EA0"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p>
    <w:p w14:paraId="442CDD3C" w14:textId="77777777" w:rsidR="005960B3" w:rsidRPr="00567EA0" w:rsidRDefault="005960B3" w:rsidP="00AC5F87">
      <w:pPr>
        <w:autoSpaceDE w:val="0"/>
        <w:autoSpaceDN w:val="0"/>
        <w:adjustRightInd w:val="0"/>
        <w:spacing w:line="360" w:lineRule="auto"/>
        <w:jc w:val="both"/>
        <w:rPr>
          <w:rFonts w:ascii="Arial" w:hAnsi="Arial" w:cs="Arial"/>
          <w:sz w:val="22"/>
          <w:szCs w:val="22"/>
          <w:lang w:val="gl-ES"/>
        </w:rPr>
      </w:pPr>
      <w:r w:rsidRPr="00567EA0">
        <w:rPr>
          <w:rFonts w:ascii="Arial" w:hAnsi="Arial" w:cs="Arial"/>
          <w:color w:val="000000" w:themeColor="text1"/>
          <w:sz w:val="22"/>
          <w:szCs w:val="22"/>
          <w:lang w:val="gl-ES"/>
        </w:rPr>
        <w:t xml:space="preserve">O persoal funcionario de carreira </w:t>
      </w:r>
      <w:r w:rsidRPr="00567EA0">
        <w:rPr>
          <w:rFonts w:ascii="Arial" w:hAnsi="Arial" w:cs="Arial"/>
          <w:sz w:val="22"/>
          <w:szCs w:val="22"/>
          <w:lang w:val="gl-ES"/>
        </w:rPr>
        <w:t>integrado en máis dun corpo ou escala só poderá participar nunha delas, á súa elección, podendo presentar unha única solicitude. No caso de presentar máis dunha solicitude, só se terá en conta a última.</w:t>
      </w:r>
    </w:p>
    <w:p w14:paraId="6F91BFD9" w14:textId="77777777" w:rsidR="00512F35" w:rsidRPr="00567EA0" w:rsidRDefault="00512F35" w:rsidP="00AC5F87">
      <w:pPr>
        <w:autoSpaceDE w:val="0"/>
        <w:autoSpaceDN w:val="0"/>
        <w:adjustRightInd w:val="0"/>
        <w:spacing w:line="360" w:lineRule="auto"/>
        <w:jc w:val="both"/>
        <w:rPr>
          <w:rFonts w:ascii="Arial" w:hAnsi="Arial" w:cs="Arial"/>
          <w:sz w:val="22"/>
          <w:szCs w:val="22"/>
          <w:lang w:val="gl-ES"/>
        </w:rPr>
      </w:pPr>
    </w:p>
    <w:p w14:paraId="4579DAD9" w14:textId="3C4C53CE" w:rsidR="00206F41" w:rsidRPr="00567EA0" w:rsidRDefault="00730698" w:rsidP="00AC5F87">
      <w:pPr>
        <w:tabs>
          <w:tab w:val="left" w:pos="-720"/>
        </w:tabs>
        <w:suppressAutoHyphens/>
        <w:spacing w:line="360" w:lineRule="auto"/>
        <w:jc w:val="both"/>
        <w:rPr>
          <w:rFonts w:ascii="Arial" w:hAnsi="Arial" w:cs="Arial"/>
          <w:sz w:val="22"/>
          <w:szCs w:val="22"/>
          <w:lang w:val="gl-ES"/>
        </w:rPr>
      </w:pPr>
      <w:r w:rsidRPr="00567EA0">
        <w:rPr>
          <w:rFonts w:ascii="Arial" w:hAnsi="Arial" w:cs="Arial"/>
          <w:sz w:val="22"/>
          <w:szCs w:val="22"/>
          <w:lang w:val="gl-ES"/>
        </w:rPr>
        <w:t>3</w:t>
      </w:r>
      <w:r w:rsidR="00730412" w:rsidRPr="00567EA0">
        <w:rPr>
          <w:rFonts w:ascii="Arial" w:hAnsi="Arial" w:cs="Arial"/>
          <w:sz w:val="22"/>
          <w:szCs w:val="22"/>
          <w:lang w:val="gl-ES"/>
        </w:rPr>
        <w:t>.</w:t>
      </w:r>
      <w:r w:rsidR="005960B3" w:rsidRPr="00567EA0">
        <w:rPr>
          <w:rFonts w:ascii="Arial" w:hAnsi="Arial" w:cs="Arial"/>
          <w:sz w:val="22"/>
          <w:szCs w:val="22"/>
          <w:lang w:val="gl-ES"/>
        </w:rPr>
        <w:t xml:space="preserve"> O persoal funcionario de carreira con algunha discapacidade poderá pedir na súa solicitude de participación a adaptación do posto ou postos de traballo que solicite na fase de elección de postos a que se refire a base </w:t>
      </w:r>
      <w:r w:rsidR="00BC0184" w:rsidRPr="00567EA0">
        <w:rPr>
          <w:rFonts w:ascii="Arial" w:hAnsi="Arial" w:cs="Arial"/>
          <w:sz w:val="22"/>
          <w:szCs w:val="22"/>
          <w:lang w:val="gl-ES"/>
        </w:rPr>
        <w:t>VI</w:t>
      </w:r>
      <w:r w:rsidR="005960B3" w:rsidRPr="00567EA0">
        <w:rPr>
          <w:rFonts w:ascii="Arial" w:hAnsi="Arial" w:cs="Arial"/>
          <w:sz w:val="22"/>
          <w:szCs w:val="22"/>
          <w:lang w:val="gl-ES"/>
        </w:rPr>
        <w:t xml:space="preserve">. </w:t>
      </w:r>
    </w:p>
    <w:p w14:paraId="6ECD89C6" w14:textId="77777777" w:rsidR="002A0495" w:rsidRPr="00567EA0" w:rsidRDefault="002A0495" w:rsidP="00AC5F87">
      <w:pPr>
        <w:tabs>
          <w:tab w:val="left" w:pos="-720"/>
        </w:tabs>
        <w:suppressAutoHyphens/>
        <w:spacing w:line="360" w:lineRule="auto"/>
        <w:jc w:val="both"/>
        <w:rPr>
          <w:rFonts w:ascii="Arial" w:hAnsi="Arial" w:cs="Arial"/>
          <w:sz w:val="22"/>
          <w:szCs w:val="22"/>
          <w:lang w:val="gl-ES"/>
        </w:rPr>
      </w:pPr>
    </w:p>
    <w:p w14:paraId="5E2B740D" w14:textId="77777777" w:rsidR="005960B3" w:rsidRPr="00567EA0" w:rsidRDefault="005960B3" w:rsidP="00AC5F87">
      <w:pPr>
        <w:tabs>
          <w:tab w:val="left" w:pos="-720"/>
        </w:tabs>
        <w:suppressAutoHyphens/>
        <w:spacing w:line="360" w:lineRule="auto"/>
        <w:jc w:val="both"/>
        <w:rPr>
          <w:rFonts w:ascii="Arial" w:hAnsi="Arial" w:cs="Arial"/>
          <w:sz w:val="22"/>
          <w:szCs w:val="22"/>
          <w:lang w:val="gl-ES"/>
        </w:rPr>
      </w:pPr>
      <w:r w:rsidRPr="00567EA0">
        <w:rPr>
          <w:rFonts w:ascii="Arial" w:hAnsi="Arial" w:cs="Arial"/>
          <w:sz w:val="22"/>
          <w:szCs w:val="22"/>
          <w:lang w:val="gl-ES"/>
        </w:rPr>
        <w:t xml:space="preserve">Nese caso, a solicitude de participación deberase acompañar obrigatoriamente dun </w:t>
      </w:r>
      <w:bookmarkStart w:id="22" w:name="_Hlk151369680"/>
      <w:r w:rsidRPr="00567EA0">
        <w:rPr>
          <w:rFonts w:ascii="Arial" w:hAnsi="Arial" w:cs="Arial"/>
          <w:sz w:val="22"/>
          <w:szCs w:val="22"/>
          <w:lang w:val="gl-ES"/>
        </w:rPr>
        <w:t xml:space="preserve">informe expedido polo órgano competente na materia que acredite a procedencia da adaptación </w:t>
      </w:r>
      <w:bookmarkEnd w:id="22"/>
      <w:r w:rsidRPr="00567EA0">
        <w:rPr>
          <w:rFonts w:ascii="Arial" w:hAnsi="Arial" w:cs="Arial"/>
          <w:sz w:val="22"/>
          <w:szCs w:val="22"/>
          <w:lang w:val="gl-ES"/>
        </w:rPr>
        <w:t>(artigo 10 do Real decreto 2271/2004, de 3 de decembro).</w:t>
      </w:r>
    </w:p>
    <w:p w14:paraId="44101221" w14:textId="77777777" w:rsidR="005960B3" w:rsidRPr="00567EA0" w:rsidRDefault="005960B3" w:rsidP="00AC5F87">
      <w:pPr>
        <w:tabs>
          <w:tab w:val="left" w:pos="-720"/>
        </w:tabs>
        <w:suppressAutoHyphens/>
        <w:spacing w:line="360" w:lineRule="auto"/>
        <w:jc w:val="both"/>
        <w:rPr>
          <w:rFonts w:ascii="Arial" w:hAnsi="Arial" w:cs="Arial"/>
          <w:sz w:val="22"/>
          <w:szCs w:val="22"/>
          <w:lang w:val="gl-ES"/>
        </w:rPr>
      </w:pPr>
    </w:p>
    <w:p w14:paraId="37945C0C" w14:textId="16B4D434" w:rsidR="005960B3" w:rsidRPr="00567EA0" w:rsidRDefault="00730698" w:rsidP="00AC5F87">
      <w:pPr>
        <w:spacing w:line="360" w:lineRule="auto"/>
        <w:jc w:val="both"/>
        <w:rPr>
          <w:rFonts w:ascii="Arial" w:hAnsi="Arial" w:cs="Arial"/>
          <w:sz w:val="22"/>
          <w:szCs w:val="22"/>
          <w:lang w:val="gl-ES"/>
        </w:rPr>
      </w:pPr>
      <w:r w:rsidRPr="00567EA0">
        <w:rPr>
          <w:rFonts w:ascii="Arial" w:hAnsi="Arial" w:cs="Arial"/>
          <w:sz w:val="22"/>
          <w:szCs w:val="22"/>
          <w:lang w:val="gl-ES"/>
        </w:rPr>
        <w:t>4</w:t>
      </w:r>
      <w:r w:rsidR="005960B3" w:rsidRPr="00567EA0">
        <w:rPr>
          <w:rFonts w:ascii="Arial" w:hAnsi="Arial" w:cs="Arial"/>
          <w:sz w:val="22"/>
          <w:szCs w:val="22"/>
          <w:lang w:val="gl-ES"/>
        </w:rPr>
        <w:t xml:space="preserve">. Para os efectos previstos na base </w:t>
      </w:r>
      <w:r w:rsidR="00BC0184" w:rsidRPr="00567EA0">
        <w:rPr>
          <w:rFonts w:ascii="Arial" w:hAnsi="Arial" w:cs="Arial"/>
          <w:sz w:val="22"/>
          <w:szCs w:val="22"/>
          <w:lang w:val="gl-ES"/>
        </w:rPr>
        <w:t>III.B.5</w:t>
      </w:r>
      <w:r w:rsidR="00730412" w:rsidRPr="00567EA0">
        <w:rPr>
          <w:rFonts w:ascii="Arial" w:hAnsi="Arial" w:cs="Arial"/>
          <w:sz w:val="22"/>
          <w:szCs w:val="22"/>
          <w:lang w:val="gl-ES"/>
        </w:rPr>
        <w:t>.2</w:t>
      </w:r>
      <w:r w:rsidR="002A0495" w:rsidRPr="00567EA0">
        <w:rPr>
          <w:rFonts w:ascii="Arial" w:hAnsi="Arial" w:cs="Arial"/>
          <w:sz w:val="22"/>
          <w:szCs w:val="22"/>
          <w:lang w:val="gl-ES"/>
        </w:rPr>
        <w:t>.1</w:t>
      </w:r>
      <w:r w:rsidR="00720A76" w:rsidRPr="00567EA0">
        <w:rPr>
          <w:rFonts w:ascii="Arial" w:hAnsi="Arial" w:cs="Arial"/>
          <w:sz w:val="22"/>
          <w:szCs w:val="22"/>
          <w:lang w:val="gl-ES"/>
        </w:rPr>
        <w:t>,</w:t>
      </w:r>
      <w:r w:rsidR="005960B3" w:rsidRPr="00567EA0">
        <w:rPr>
          <w:rFonts w:ascii="Arial" w:hAnsi="Arial" w:cs="Arial"/>
          <w:sz w:val="22"/>
          <w:szCs w:val="22"/>
          <w:lang w:val="gl-ES"/>
        </w:rPr>
        <w:t xml:space="preserve"> </w:t>
      </w:r>
      <w:r w:rsidR="00D85746" w:rsidRPr="00567EA0">
        <w:rPr>
          <w:rFonts w:ascii="Arial" w:hAnsi="Arial" w:cs="Arial"/>
          <w:sz w:val="22"/>
          <w:szCs w:val="22"/>
          <w:lang w:val="gl-ES"/>
        </w:rPr>
        <w:t xml:space="preserve">no mesmo prazo de presentación da solicitude de participación, </w:t>
      </w:r>
      <w:r w:rsidR="005960B3" w:rsidRPr="00567EA0">
        <w:rPr>
          <w:rFonts w:ascii="Arial" w:hAnsi="Arial" w:cs="Arial"/>
          <w:sz w:val="22"/>
          <w:szCs w:val="22"/>
          <w:lang w:val="gl-ES"/>
        </w:rPr>
        <w:t>a persoa concursante que non teña destino definitivo na mesma localidade na que se sitúa a residencia familiar co seu cónxuxe ou parella de feito ou fillos menores de 1</w:t>
      </w:r>
      <w:r w:rsidR="00D07035" w:rsidRPr="00567EA0">
        <w:rPr>
          <w:rFonts w:ascii="Arial" w:hAnsi="Arial" w:cs="Arial"/>
          <w:sz w:val="22"/>
          <w:szCs w:val="22"/>
          <w:lang w:val="gl-ES"/>
        </w:rPr>
        <w:t>8</w:t>
      </w:r>
      <w:r w:rsidR="005960B3" w:rsidRPr="00567EA0">
        <w:rPr>
          <w:rFonts w:ascii="Arial" w:hAnsi="Arial" w:cs="Arial"/>
          <w:sz w:val="22"/>
          <w:szCs w:val="22"/>
          <w:lang w:val="gl-ES"/>
        </w:rPr>
        <w:t xml:space="preserve"> anos deberá achegar</w:t>
      </w:r>
      <w:r w:rsidR="00BC0184" w:rsidRPr="00567EA0">
        <w:rPr>
          <w:rFonts w:ascii="Arial" w:hAnsi="Arial" w:cs="Arial"/>
          <w:sz w:val="22"/>
          <w:szCs w:val="22"/>
          <w:lang w:val="gl-ES"/>
        </w:rPr>
        <w:t xml:space="preserve"> orixinal ou copia auténtica</w:t>
      </w:r>
      <w:r w:rsidR="005960B3" w:rsidRPr="00567EA0">
        <w:rPr>
          <w:rFonts w:ascii="Arial" w:hAnsi="Arial" w:cs="Arial"/>
          <w:sz w:val="22"/>
          <w:szCs w:val="22"/>
          <w:lang w:val="gl-ES"/>
        </w:rPr>
        <w:t xml:space="preserve"> </w:t>
      </w:r>
      <w:r w:rsidR="00BC0184" w:rsidRPr="00567EA0">
        <w:rPr>
          <w:rFonts w:ascii="Arial" w:hAnsi="Arial" w:cs="Arial"/>
          <w:sz w:val="22"/>
          <w:szCs w:val="22"/>
          <w:lang w:val="gl-ES"/>
        </w:rPr>
        <w:t>d</w:t>
      </w:r>
      <w:r w:rsidR="005960B3" w:rsidRPr="00567EA0">
        <w:rPr>
          <w:rFonts w:ascii="Arial" w:hAnsi="Arial" w:cs="Arial"/>
          <w:sz w:val="22"/>
          <w:szCs w:val="22"/>
          <w:lang w:val="gl-ES"/>
        </w:rPr>
        <w:t>a seguinte documentación:</w:t>
      </w:r>
    </w:p>
    <w:p w14:paraId="519C0CF4" w14:textId="77777777" w:rsidR="005960B3" w:rsidRPr="00567EA0" w:rsidRDefault="005960B3" w:rsidP="00AC5F87">
      <w:pPr>
        <w:autoSpaceDE w:val="0"/>
        <w:autoSpaceDN w:val="0"/>
        <w:adjustRightInd w:val="0"/>
        <w:spacing w:line="360" w:lineRule="auto"/>
        <w:jc w:val="both"/>
        <w:rPr>
          <w:rFonts w:ascii="Arial" w:hAnsi="Arial" w:cs="Arial"/>
          <w:sz w:val="22"/>
          <w:szCs w:val="22"/>
          <w:lang w:val="gl-ES"/>
        </w:rPr>
      </w:pPr>
    </w:p>
    <w:p w14:paraId="6AA9C940" w14:textId="127903FE" w:rsidR="005960B3" w:rsidRPr="00567EA0" w:rsidRDefault="00AC5F87" w:rsidP="00AC5F87">
      <w:pPr>
        <w:autoSpaceDE w:val="0"/>
        <w:autoSpaceDN w:val="0"/>
        <w:adjustRightInd w:val="0"/>
        <w:spacing w:line="360" w:lineRule="auto"/>
        <w:ind w:left="360"/>
        <w:jc w:val="both"/>
        <w:rPr>
          <w:rFonts w:ascii="Arial" w:hAnsi="Arial" w:cs="Arial"/>
          <w:sz w:val="22"/>
          <w:szCs w:val="22"/>
          <w:lang w:val="gl-ES"/>
        </w:rPr>
      </w:pPr>
      <w:bookmarkStart w:id="23" w:name="_Hlk151369364"/>
      <w:r w:rsidRPr="00567EA0">
        <w:rPr>
          <w:rFonts w:ascii="Arial" w:hAnsi="Arial" w:cs="Arial"/>
          <w:sz w:val="22"/>
          <w:szCs w:val="22"/>
          <w:lang w:val="gl-ES"/>
        </w:rPr>
        <w:t xml:space="preserve">a) </w:t>
      </w:r>
      <w:r w:rsidR="005960B3" w:rsidRPr="00567EA0">
        <w:rPr>
          <w:rFonts w:ascii="Arial" w:hAnsi="Arial" w:cs="Arial"/>
          <w:sz w:val="22"/>
          <w:szCs w:val="22"/>
          <w:lang w:val="gl-ES"/>
        </w:rPr>
        <w:t xml:space="preserve">Certificado de </w:t>
      </w:r>
      <w:r w:rsidR="00F30702" w:rsidRPr="00567EA0">
        <w:rPr>
          <w:rFonts w:ascii="Arial" w:hAnsi="Arial" w:cs="Arial"/>
          <w:sz w:val="22"/>
          <w:szCs w:val="22"/>
          <w:lang w:val="gl-ES"/>
        </w:rPr>
        <w:t>empadroamento</w:t>
      </w:r>
      <w:r w:rsidR="0077527A" w:rsidRPr="00567EA0">
        <w:rPr>
          <w:rFonts w:ascii="Arial" w:hAnsi="Arial" w:cs="Arial"/>
          <w:sz w:val="22"/>
          <w:szCs w:val="22"/>
          <w:lang w:val="gl-ES"/>
        </w:rPr>
        <w:t xml:space="preserve"> </w:t>
      </w:r>
      <w:r w:rsidR="005960B3" w:rsidRPr="00567EA0">
        <w:rPr>
          <w:rFonts w:ascii="Arial" w:hAnsi="Arial" w:cs="Arial"/>
          <w:sz w:val="22"/>
          <w:szCs w:val="22"/>
          <w:lang w:val="gl-ES"/>
        </w:rPr>
        <w:t xml:space="preserve">válido onde conste a identificación </w:t>
      </w:r>
      <w:r w:rsidR="003643C0" w:rsidRPr="00567EA0">
        <w:rPr>
          <w:rFonts w:ascii="Arial" w:hAnsi="Arial" w:cs="Arial"/>
          <w:sz w:val="22"/>
          <w:szCs w:val="22"/>
          <w:lang w:val="gl-ES"/>
        </w:rPr>
        <w:t xml:space="preserve">dos membros da unidade familiar </w:t>
      </w:r>
      <w:r w:rsidR="005960B3" w:rsidRPr="00567EA0">
        <w:rPr>
          <w:rFonts w:ascii="Arial" w:hAnsi="Arial" w:cs="Arial"/>
          <w:sz w:val="22"/>
          <w:szCs w:val="22"/>
          <w:lang w:val="gl-ES"/>
        </w:rPr>
        <w:t xml:space="preserve">e que acredite unha </w:t>
      </w:r>
      <w:r w:rsidR="00F30702" w:rsidRPr="00567EA0">
        <w:rPr>
          <w:rFonts w:ascii="Arial" w:hAnsi="Arial" w:cs="Arial"/>
          <w:sz w:val="22"/>
          <w:szCs w:val="22"/>
          <w:lang w:val="gl-ES"/>
        </w:rPr>
        <w:t>residencia</w:t>
      </w:r>
      <w:r w:rsidR="005960B3" w:rsidRPr="00567EA0">
        <w:rPr>
          <w:rFonts w:ascii="Arial" w:hAnsi="Arial" w:cs="Arial"/>
          <w:sz w:val="22"/>
          <w:szCs w:val="22"/>
          <w:lang w:val="gl-ES"/>
        </w:rPr>
        <w:t xml:space="preserve"> mínima de tres meses respecto á data de finalización do prazo de presentación de solicitudes de participación, e </w:t>
      </w:r>
    </w:p>
    <w:p w14:paraId="0E9A8993" w14:textId="4908DE2A" w:rsidR="005960B3" w:rsidRPr="00567EA0" w:rsidRDefault="00AC5F87" w:rsidP="00AC5F87">
      <w:pPr>
        <w:autoSpaceDE w:val="0"/>
        <w:autoSpaceDN w:val="0"/>
        <w:adjustRightInd w:val="0"/>
        <w:spacing w:line="360" w:lineRule="auto"/>
        <w:ind w:left="360"/>
        <w:jc w:val="both"/>
        <w:rPr>
          <w:rFonts w:ascii="Arial" w:hAnsi="Arial" w:cs="Arial"/>
          <w:sz w:val="22"/>
          <w:szCs w:val="22"/>
          <w:lang w:val="gl-ES"/>
        </w:rPr>
      </w:pPr>
      <w:r w:rsidRPr="00567EA0">
        <w:rPr>
          <w:rFonts w:ascii="Arial" w:hAnsi="Arial" w:cs="Arial"/>
          <w:sz w:val="22"/>
          <w:szCs w:val="22"/>
          <w:lang w:val="gl-ES"/>
        </w:rPr>
        <w:t xml:space="preserve">b) </w:t>
      </w:r>
      <w:r w:rsidR="005960B3" w:rsidRPr="00567EA0">
        <w:rPr>
          <w:rFonts w:ascii="Arial" w:hAnsi="Arial" w:cs="Arial"/>
          <w:sz w:val="22"/>
          <w:szCs w:val="22"/>
          <w:lang w:val="gl-ES"/>
        </w:rPr>
        <w:t xml:space="preserve">Certificado de matrimonio ou acreditación de ser parella de feito, de ser o caso, ou </w:t>
      </w:r>
    </w:p>
    <w:p w14:paraId="599C8067" w14:textId="65109AA0" w:rsidR="005960B3" w:rsidRPr="00567EA0" w:rsidRDefault="00AC5F87" w:rsidP="00AC5F87">
      <w:pPr>
        <w:spacing w:line="360" w:lineRule="auto"/>
        <w:ind w:left="360"/>
        <w:jc w:val="both"/>
        <w:rPr>
          <w:rFonts w:ascii="Arial" w:hAnsi="Arial" w:cs="Arial"/>
          <w:sz w:val="22"/>
          <w:szCs w:val="22"/>
          <w:lang w:val="gl-ES"/>
        </w:rPr>
      </w:pPr>
      <w:r w:rsidRPr="00567EA0">
        <w:rPr>
          <w:rFonts w:ascii="Arial" w:hAnsi="Arial" w:cs="Arial"/>
          <w:sz w:val="22"/>
          <w:szCs w:val="22"/>
          <w:lang w:val="gl-ES"/>
        </w:rPr>
        <w:lastRenderedPageBreak/>
        <w:t xml:space="preserve">c) </w:t>
      </w:r>
      <w:r w:rsidR="005960B3" w:rsidRPr="00567EA0">
        <w:rPr>
          <w:rFonts w:ascii="Arial" w:hAnsi="Arial" w:cs="Arial"/>
          <w:sz w:val="22"/>
          <w:szCs w:val="22"/>
          <w:lang w:val="gl-ES"/>
        </w:rPr>
        <w:t xml:space="preserve">Certificado de nacemento do fillo ou filla menor de </w:t>
      </w:r>
      <w:r w:rsidR="00720A76" w:rsidRPr="00567EA0">
        <w:rPr>
          <w:rFonts w:ascii="Arial" w:hAnsi="Arial" w:cs="Arial"/>
          <w:sz w:val="22"/>
          <w:szCs w:val="22"/>
          <w:lang w:val="gl-ES"/>
        </w:rPr>
        <w:t>18</w:t>
      </w:r>
      <w:r w:rsidR="005960B3" w:rsidRPr="00567EA0">
        <w:rPr>
          <w:rFonts w:ascii="Arial" w:hAnsi="Arial" w:cs="Arial"/>
          <w:sz w:val="22"/>
          <w:szCs w:val="22"/>
          <w:lang w:val="gl-ES"/>
        </w:rPr>
        <w:t xml:space="preserve"> anos ou copia auténtica do libro de familia, de ser o caso.</w:t>
      </w:r>
      <w:bookmarkEnd w:id="23"/>
    </w:p>
    <w:p w14:paraId="63F6CB81" w14:textId="77777777" w:rsidR="00720A76" w:rsidRPr="00567EA0" w:rsidRDefault="00720A76" w:rsidP="00AC5F87">
      <w:pPr>
        <w:autoSpaceDE w:val="0"/>
        <w:autoSpaceDN w:val="0"/>
        <w:adjustRightInd w:val="0"/>
        <w:spacing w:line="360" w:lineRule="auto"/>
        <w:jc w:val="both"/>
        <w:rPr>
          <w:rFonts w:ascii="Arial" w:hAnsi="Arial" w:cs="Arial"/>
          <w:sz w:val="22"/>
          <w:szCs w:val="22"/>
          <w:lang w:val="gl-ES"/>
        </w:rPr>
      </w:pPr>
    </w:p>
    <w:p w14:paraId="0DE9F6C6" w14:textId="7C4F06DC" w:rsidR="005960B3" w:rsidRPr="00567EA0" w:rsidRDefault="00730698" w:rsidP="00AC5F87">
      <w:pPr>
        <w:autoSpaceDE w:val="0"/>
        <w:autoSpaceDN w:val="0"/>
        <w:adjustRightInd w:val="0"/>
        <w:spacing w:line="360" w:lineRule="auto"/>
        <w:jc w:val="both"/>
        <w:rPr>
          <w:rFonts w:ascii="Arial" w:hAnsi="Arial" w:cs="Arial"/>
          <w:sz w:val="22"/>
          <w:szCs w:val="22"/>
          <w:lang w:val="gl-ES"/>
        </w:rPr>
      </w:pPr>
      <w:r w:rsidRPr="00567EA0">
        <w:rPr>
          <w:rFonts w:ascii="Arial" w:hAnsi="Arial" w:cs="Arial"/>
          <w:sz w:val="22"/>
          <w:szCs w:val="22"/>
          <w:lang w:val="gl-ES"/>
        </w:rPr>
        <w:t>5</w:t>
      </w:r>
      <w:r w:rsidR="005960B3" w:rsidRPr="00567EA0">
        <w:rPr>
          <w:rFonts w:ascii="Arial" w:hAnsi="Arial" w:cs="Arial"/>
          <w:sz w:val="22"/>
          <w:szCs w:val="22"/>
          <w:lang w:val="gl-ES"/>
        </w:rPr>
        <w:t xml:space="preserve">. Para os efectos previstos na base </w:t>
      </w:r>
      <w:r w:rsidR="00BC0184" w:rsidRPr="00567EA0">
        <w:rPr>
          <w:rFonts w:ascii="Arial" w:hAnsi="Arial" w:cs="Arial"/>
          <w:sz w:val="22"/>
          <w:szCs w:val="22"/>
          <w:lang w:val="gl-ES"/>
        </w:rPr>
        <w:t>III.B.5</w:t>
      </w:r>
      <w:r w:rsidR="00730412" w:rsidRPr="00567EA0">
        <w:rPr>
          <w:rFonts w:ascii="Arial" w:hAnsi="Arial" w:cs="Arial"/>
          <w:sz w:val="22"/>
          <w:szCs w:val="22"/>
          <w:lang w:val="gl-ES"/>
        </w:rPr>
        <w:t>.2</w:t>
      </w:r>
      <w:r w:rsidR="00804453" w:rsidRPr="00567EA0">
        <w:rPr>
          <w:rFonts w:ascii="Arial" w:hAnsi="Arial" w:cs="Arial"/>
          <w:sz w:val="22"/>
          <w:szCs w:val="22"/>
          <w:lang w:val="gl-ES"/>
        </w:rPr>
        <w:t>.</w:t>
      </w:r>
      <w:r w:rsidR="002A0495" w:rsidRPr="00567EA0">
        <w:rPr>
          <w:rFonts w:ascii="Arial" w:hAnsi="Arial" w:cs="Arial"/>
          <w:sz w:val="22"/>
          <w:szCs w:val="22"/>
          <w:lang w:val="gl-ES"/>
        </w:rPr>
        <w:t>2</w:t>
      </w:r>
      <w:r w:rsidR="00BC0184" w:rsidRPr="00567EA0">
        <w:rPr>
          <w:rFonts w:ascii="Arial" w:hAnsi="Arial" w:cs="Arial"/>
          <w:sz w:val="22"/>
          <w:szCs w:val="22"/>
          <w:lang w:val="gl-ES"/>
        </w:rPr>
        <w:t xml:space="preserve"> </w:t>
      </w:r>
      <w:r w:rsidR="00D85746" w:rsidRPr="00567EA0">
        <w:rPr>
          <w:rFonts w:ascii="Arial" w:hAnsi="Arial" w:cs="Arial"/>
          <w:sz w:val="22"/>
          <w:szCs w:val="22"/>
          <w:lang w:val="gl-ES"/>
        </w:rPr>
        <w:t>no mesmo prazo de presentación da solicitude de participación,</w:t>
      </w:r>
      <w:r w:rsidR="00206F41" w:rsidRPr="00567EA0">
        <w:rPr>
          <w:rFonts w:ascii="Arial" w:hAnsi="Arial" w:cs="Arial"/>
          <w:sz w:val="22"/>
          <w:szCs w:val="22"/>
          <w:lang w:val="gl-ES"/>
        </w:rPr>
        <w:t xml:space="preserve"> </w:t>
      </w:r>
      <w:r w:rsidR="005960B3" w:rsidRPr="00567EA0">
        <w:rPr>
          <w:rFonts w:ascii="Arial" w:hAnsi="Arial" w:cs="Arial"/>
          <w:sz w:val="22"/>
          <w:szCs w:val="22"/>
          <w:lang w:val="gl-ES"/>
        </w:rPr>
        <w:t xml:space="preserve">a persoa concursante que fose nomeada coidadora dunha persoa dependente e que non teña destino definitivo na mesma localidade do domicilio desta, </w:t>
      </w:r>
      <w:r w:rsidR="00BC0184" w:rsidRPr="00567EA0">
        <w:rPr>
          <w:rFonts w:ascii="Arial" w:hAnsi="Arial" w:cs="Arial"/>
          <w:sz w:val="22"/>
          <w:szCs w:val="22"/>
          <w:lang w:val="gl-ES"/>
        </w:rPr>
        <w:t>deberá achegar orixinal ou copia auténtica da seguinte documentación</w:t>
      </w:r>
      <w:r w:rsidR="005960B3" w:rsidRPr="00567EA0">
        <w:rPr>
          <w:rFonts w:ascii="Arial" w:hAnsi="Arial" w:cs="Arial"/>
          <w:sz w:val="22"/>
          <w:szCs w:val="22"/>
          <w:lang w:val="gl-ES"/>
        </w:rPr>
        <w:t>:</w:t>
      </w:r>
    </w:p>
    <w:p w14:paraId="63ACB46A" w14:textId="77777777" w:rsidR="005960B3" w:rsidRPr="00567EA0" w:rsidRDefault="005960B3" w:rsidP="00AC5F87">
      <w:pPr>
        <w:autoSpaceDE w:val="0"/>
        <w:autoSpaceDN w:val="0"/>
        <w:adjustRightInd w:val="0"/>
        <w:spacing w:line="360" w:lineRule="auto"/>
        <w:jc w:val="both"/>
        <w:rPr>
          <w:rFonts w:ascii="Arial" w:hAnsi="Arial" w:cs="Arial"/>
          <w:sz w:val="22"/>
          <w:szCs w:val="22"/>
          <w:lang w:val="gl-ES"/>
        </w:rPr>
      </w:pPr>
    </w:p>
    <w:p w14:paraId="73921FF8" w14:textId="5C16931F" w:rsidR="00267B9B" w:rsidRPr="00567EA0" w:rsidRDefault="00D911F1" w:rsidP="00D911F1">
      <w:pPr>
        <w:autoSpaceDE w:val="0"/>
        <w:autoSpaceDN w:val="0"/>
        <w:adjustRightInd w:val="0"/>
        <w:spacing w:line="360" w:lineRule="auto"/>
        <w:ind w:left="360"/>
        <w:jc w:val="both"/>
        <w:rPr>
          <w:rFonts w:ascii="Arial" w:hAnsi="Arial" w:cs="Arial"/>
          <w:sz w:val="22"/>
          <w:szCs w:val="22"/>
          <w:lang w:val="gl-ES"/>
        </w:rPr>
      </w:pPr>
      <w:bookmarkStart w:id="24" w:name="_Hlk151369409"/>
      <w:r w:rsidRPr="00567EA0">
        <w:rPr>
          <w:rFonts w:ascii="Arial" w:hAnsi="Arial" w:cs="Arial"/>
          <w:sz w:val="22"/>
          <w:szCs w:val="22"/>
          <w:lang w:val="gl-ES"/>
        </w:rPr>
        <w:t>a) Resolución do órgano competente no que conste o nomeamento como persoa coidadora con data de efectos ou c</w:t>
      </w:r>
      <w:r w:rsidR="00267B9B" w:rsidRPr="00567EA0">
        <w:rPr>
          <w:rFonts w:ascii="Arial" w:hAnsi="Arial" w:cs="Arial"/>
          <w:sz w:val="22"/>
          <w:szCs w:val="22"/>
          <w:lang w:val="gl-ES"/>
        </w:rPr>
        <w:t>ertificación do</w:t>
      </w:r>
      <w:r w:rsidRPr="00567EA0">
        <w:rPr>
          <w:rFonts w:ascii="Arial" w:hAnsi="Arial" w:cs="Arial"/>
          <w:sz w:val="22"/>
          <w:szCs w:val="22"/>
          <w:lang w:val="gl-ES"/>
        </w:rPr>
        <w:t xml:space="preserve"> mesmo </w:t>
      </w:r>
      <w:r w:rsidR="00267B9B" w:rsidRPr="00567EA0">
        <w:rPr>
          <w:rFonts w:ascii="Arial" w:hAnsi="Arial" w:cs="Arial"/>
          <w:sz w:val="22"/>
          <w:szCs w:val="22"/>
          <w:lang w:val="gl-ES"/>
        </w:rPr>
        <w:t>órgano no que conste o dito nomeamento e data de efectos así como o nome e residencia da persoa dependente.</w:t>
      </w:r>
    </w:p>
    <w:p w14:paraId="47E168A6" w14:textId="77777777" w:rsidR="005960B3" w:rsidRPr="00567EA0" w:rsidRDefault="005960B3" w:rsidP="00AC5F87">
      <w:pPr>
        <w:autoSpaceDE w:val="0"/>
        <w:autoSpaceDN w:val="0"/>
        <w:adjustRightInd w:val="0"/>
        <w:spacing w:line="360" w:lineRule="auto"/>
        <w:ind w:left="360"/>
        <w:jc w:val="both"/>
        <w:rPr>
          <w:rFonts w:ascii="Arial" w:hAnsi="Arial" w:cs="Arial"/>
          <w:sz w:val="22"/>
          <w:szCs w:val="22"/>
          <w:lang w:val="gl-ES"/>
        </w:rPr>
      </w:pPr>
      <w:r w:rsidRPr="00567EA0">
        <w:rPr>
          <w:rFonts w:ascii="Arial" w:hAnsi="Arial" w:cs="Arial"/>
          <w:sz w:val="22"/>
          <w:szCs w:val="22"/>
          <w:lang w:val="gl-ES"/>
        </w:rPr>
        <w:t xml:space="preserve">b) Certificado de </w:t>
      </w:r>
      <w:r w:rsidR="00F30702" w:rsidRPr="00567EA0">
        <w:rPr>
          <w:rFonts w:ascii="Arial" w:hAnsi="Arial" w:cs="Arial"/>
          <w:sz w:val="22"/>
          <w:szCs w:val="22"/>
          <w:lang w:val="gl-ES"/>
        </w:rPr>
        <w:t>empadroamento</w:t>
      </w:r>
      <w:r w:rsidRPr="00567EA0">
        <w:rPr>
          <w:rFonts w:ascii="Arial" w:hAnsi="Arial" w:cs="Arial"/>
          <w:sz w:val="22"/>
          <w:szCs w:val="22"/>
          <w:lang w:val="gl-ES"/>
        </w:rPr>
        <w:t xml:space="preserve"> válido da persoa dependente que acredite unha </w:t>
      </w:r>
      <w:r w:rsidR="00F30702" w:rsidRPr="00567EA0">
        <w:rPr>
          <w:rFonts w:ascii="Arial" w:hAnsi="Arial" w:cs="Arial"/>
          <w:sz w:val="22"/>
          <w:szCs w:val="22"/>
          <w:lang w:val="gl-ES"/>
        </w:rPr>
        <w:t>residencia</w:t>
      </w:r>
      <w:r w:rsidRPr="00567EA0">
        <w:rPr>
          <w:rFonts w:ascii="Arial" w:hAnsi="Arial" w:cs="Arial"/>
          <w:sz w:val="22"/>
          <w:szCs w:val="22"/>
          <w:lang w:val="gl-ES"/>
        </w:rPr>
        <w:t xml:space="preserve"> mínima de tres meses respecto á data de finalización do prazo de presentación de solicitudes de participación .</w:t>
      </w:r>
    </w:p>
    <w:p w14:paraId="2D789660" w14:textId="479AF20D" w:rsidR="005960B3" w:rsidRPr="00567EA0" w:rsidRDefault="002358FF" w:rsidP="002358FF">
      <w:pPr>
        <w:autoSpaceDE w:val="0"/>
        <w:autoSpaceDN w:val="0"/>
        <w:adjustRightInd w:val="0"/>
        <w:spacing w:line="360" w:lineRule="auto"/>
        <w:ind w:left="360"/>
        <w:jc w:val="both"/>
        <w:rPr>
          <w:rFonts w:ascii="Arial" w:hAnsi="Arial" w:cs="Arial"/>
          <w:sz w:val="22"/>
          <w:szCs w:val="22"/>
          <w:lang w:val="gl-ES"/>
        </w:rPr>
      </w:pPr>
      <w:r w:rsidRPr="00567EA0">
        <w:rPr>
          <w:rFonts w:ascii="Arial" w:hAnsi="Arial" w:cs="Arial"/>
          <w:sz w:val="22"/>
          <w:szCs w:val="22"/>
          <w:lang w:val="gl-ES"/>
        </w:rPr>
        <w:t xml:space="preserve">c) Certificado de fe de vida e estado ou certificado médico que acredite </w:t>
      </w:r>
      <w:r w:rsidR="00257B31" w:rsidRPr="00567EA0">
        <w:rPr>
          <w:rFonts w:ascii="Arial" w:hAnsi="Arial" w:cs="Arial"/>
          <w:sz w:val="22"/>
          <w:szCs w:val="22"/>
          <w:lang w:val="gl-ES"/>
        </w:rPr>
        <w:t xml:space="preserve">o estado </w:t>
      </w:r>
      <w:r w:rsidRPr="00567EA0">
        <w:rPr>
          <w:rFonts w:ascii="Arial" w:hAnsi="Arial" w:cs="Arial"/>
          <w:sz w:val="22"/>
          <w:szCs w:val="22"/>
          <w:lang w:val="gl-ES"/>
        </w:rPr>
        <w:t>da persoa dependente.</w:t>
      </w:r>
    </w:p>
    <w:bookmarkEnd w:id="24"/>
    <w:p w14:paraId="062DB433" w14:textId="77777777" w:rsidR="002A0495" w:rsidRPr="00567EA0" w:rsidRDefault="002A0495" w:rsidP="00AC5F87">
      <w:pPr>
        <w:autoSpaceDE w:val="0"/>
        <w:autoSpaceDN w:val="0"/>
        <w:adjustRightInd w:val="0"/>
        <w:spacing w:line="360" w:lineRule="auto"/>
        <w:ind w:left="360"/>
        <w:jc w:val="both"/>
        <w:rPr>
          <w:rFonts w:ascii="Arial" w:hAnsi="Arial" w:cs="Arial"/>
          <w:sz w:val="22"/>
          <w:szCs w:val="22"/>
          <w:lang w:val="gl-ES"/>
        </w:rPr>
      </w:pPr>
    </w:p>
    <w:p w14:paraId="2266BB68" w14:textId="6A4A3115" w:rsidR="00720A76" w:rsidRPr="00567EA0" w:rsidRDefault="00730698" w:rsidP="00AC5F87">
      <w:pPr>
        <w:autoSpaceDE w:val="0"/>
        <w:autoSpaceDN w:val="0"/>
        <w:adjustRightInd w:val="0"/>
        <w:spacing w:line="360" w:lineRule="auto"/>
        <w:jc w:val="both"/>
        <w:rPr>
          <w:rFonts w:ascii="Arial" w:hAnsi="Arial" w:cs="Arial"/>
          <w:sz w:val="22"/>
          <w:szCs w:val="22"/>
          <w:lang w:val="gl-ES"/>
        </w:rPr>
      </w:pPr>
      <w:r w:rsidRPr="00567EA0">
        <w:rPr>
          <w:rFonts w:ascii="Arial" w:hAnsi="Arial" w:cs="Arial"/>
          <w:sz w:val="22"/>
          <w:szCs w:val="22"/>
          <w:lang w:val="gl-ES"/>
        </w:rPr>
        <w:t>6</w:t>
      </w:r>
      <w:r w:rsidR="00720A76" w:rsidRPr="00567EA0">
        <w:rPr>
          <w:rFonts w:ascii="Arial" w:hAnsi="Arial" w:cs="Arial"/>
          <w:sz w:val="22"/>
          <w:szCs w:val="22"/>
          <w:lang w:val="gl-ES"/>
        </w:rPr>
        <w:t xml:space="preserve">. No caso de que a documentación </w:t>
      </w:r>
      <w:r w:rsidR="00FB192D" w:rsidRPr="00567EA0">
        <w:rPr>
          <w:rFonts w:ascii="Arial" w:hAnsi="Arial" w:cs="Arial"/>
          <w:sz w:val="22"/>
          <w:szCs w:val="22"/>
          <w:lang w:val="gl-ES"/>
        </w:rPr>
        <w:t xml:space="preserve">indicada nos puntos </w:t>
      </w:r>
      <w:r w:rsidRPr="00567EA0">
        <w:rPr>
          <w:rFonts w:ascii="Arial" w:hAnsi="Arial" w:cs="Arial"/>
          <w:sz w:val="22"/>
          <w:szCs w:val="22"/>
          <w:lang w:val="gl-ES"/>
        </w:rPr>
        <w:t xml:space="preserve">4 e </w:t>
      </w:r>
      <w:r w:rsidR="00FB192D" w:rsidRPr="00567EA0">
        <w:rPr>
          <w:rFonts w:ascii="Arial" w:hAnsi="Arial" w:cs="Arial"/>
          <w:sz w:val="22"/>
          <w:szCs w:val="22"/>
          <w:lang w:val="gl-ES"/>
        </w:rPr>
        <w:t xml:space="preserve">5, </w:t>
      </w:r>
      <w:r w:rsidR="00720A76" w:rsidRPr="00567EA0">
        <w:rPr>
          <w:rFonts w:ascii="Arial" w:hAnsi="Arial" w:cs="Arial"/>
          <w:sz w:val="22"/>
          <w:szCs w:val="22"/>
          <w:lang w:val="gl-ES"/>
        </w:rPr>
        <w:t>non se emitise en prazo por causas alleas á persoa concursante, esta presentará a xustificación documental de tela solicitada en tempo e forma; suposto en que se admitirá a súa presentación ata o momento da finalización do prazo para a presentación de reclamación</w:t>
      </w:r>
      <w:r w:rsidR="003D54E8" w:rsidRPr="00567EA0">
        <w:rPr>
          <w:rFonts w:ascii="Arial" w:hAnsi="Arial" w:cs="Arial"/>
          <w:sz w:val="22"/>
          <w:szCs w:val="22"/>
          <w:lang w:val="gl-ES"/>
        </w:rPr>
        <w:t>s</w:t>
      </w:r>
      <w:r w:rsidR="00720A76" w:rsidRPr="00567EA0">
        <w:rPr>
          <w:rFonts w:ascii="Arial" w:hAnsi="Arial" w:cs="Arial"/>
          <w:sz w:val="22"/>
          <w:szCs w:val="22"/>
          <w:lang w:val="gl-ES"/>
        </w:rPr>
        <w:t xml:space="preserve"> ás listaxes de puntuacións provisionais.</w:t>
      </w:r>
    </w:p>
    <w:p w14:paraId="08D6978A" w14:textId="77777777" w:rsidR="005960B3" w:rsidRPr="00567EA0" w:rsidRDefault="005960B3" w:rsidP="00AC5F87">
      <w:pPr>
        <w:autoSpaceDE w:val="0"/>
        <w:autoSpaceDN w:val="0"/>
        <w:adjustRightInd w:val="0"/>
        <w:spacing w:line="360" w:lineRule="auto"/>
        <w:jc w:val="both"/>
        <w:rPr>
          <w:rFonts w:ascii="Arial" w:hAnsi="Arial" w:cs="Arial"/>
          <w:sz w:val="22"/>
          <w:szCs w:val="22"/>
          <w:lang w:val="gl-ES"/>
        </w:rPr>
      </w:pPr>
    </w:p>
    <w:p w14:paraId="2B802E00" w14:textId="1D6BD8C5" w:rsidR="005960B3" w:rsidRPr="00567EA0" w:rsidRDefault="00730698" w:rsidP="00AC5F87">
      <w:pPr>
        <w:pStyle w:val="Textodocorpo"/>
        <w:spacing w:line="360" w:lineRule="auto"/>
        <w:rPr>
          <w:rFonts w:ascii="Arial" w:hAnsi="Arial" w:cs="Arial"/>
          <w:szCs w:val="22"/>
          <w:lang w:val="gl-ES"/>
        </w:rPr>
      </w:pPr>
      <w:r w:rsidRPr="00567EA0">
        <w:rPr>
          <w:rFonts w:ascii="Arial" w:hAnsi="Arial" w:cs="Arial"/>
          <w:szCs w:val="22"/>
          <w:lang w:val="gl-ES"/>
        </w:rPr>
        <w:t>7</w:t>
      </w:r>
      <w:r w:rsidR="005960B3" w:rsidRPr="00567EA0">
        <w:rPr>
          <w:rFonts w:ascii="Arial" w:hAnsi="Arial" w:cs="Arial"/>
          <w:szCs w:val="22"/>
          <w:lang w:val="gl-ES"/>
        </w:rPr>
        <w:t xml:space="preserve">. Solicitude condicionada: por razóns de convivencia familiar, dúas persoas concursantes que sexan cónxuxes ou parella de feito no suposto de estaren interesadas nos postos </w:t>
      </w:r>
      <w:r w:rsidR="005A5992" w:rsidRPr="00567EA0">
        <w:rPr>
          <w:rFonts w:ascii="Arial" w:hAnsi="Arial" w:cs="Arial"/>
          <w:szCs w:val="22"/>
          <w:lang w:val="gl-ES"/>
        </w:rPr>
        <w:t>para un mesmo termo municipal</w:t>
      </w:r>
      <w:r w:rsidR="005960B3" w:rsidRPr="00567EA0">
        <w:rPr>
          <w:rFonts w:ascii="Arial" w:hAnsi="Arial" w:cs="Arial"/>
          <w:szCs w:val="22"/>
          <w:lang w:val="gl-ES"/>
        </w:rPr>
        <w:t>, poderán condicionar a súa petición ao feito de que as dúas obteñan destino ne</w:t>
      </w:r>
      <w:r w:rsidR="005A5992" w:rsidRPr="00567EA0">
        <w:rPr>
          <w:rFonts w:ascii="Arial" w:hAnsi="Arial" w:cs="Arial"/>
          <w:szCs w:val="22"/>
          <w:lang w:val="gl-ES"/>
        </w:rPr>
        <w:t>l</w:t>
      </w:r>
      <w:r w:rsidR="005960B3" w:rsidRPr="00567EA0">
        <w:rPr>
          <w:rFonts w:ascii="Arial" w:hAnsi="Arial" w:cs="Arial"/>
          <w:szCs w:val="22"/>
          <w:lang w:val="gl-ES"/>
        </w:rPr>
        <w:t xml:space="preserve"> e, en caso contrario, entenderanse anuladas as peticións efectuadas por ambas. </w:t>
      </w:r>
    </w:p>
    <w:p w14:paraId="6F71778F" w14:textId="77777777" w:rsidR="005960B3" w:rsidRPr="00567EA0" w:rsidRDefault="005960B3" w:rsidP="00AC5F87">
      <w:pPr>
        <w:pStyle w:val="Textodocorpo"/>
        <w:spacing w:line="360" w:lineRule="auto"/>
        <w:rPr>
          <w:rFonts w:ascii="Arial" w:hAnsi="Arial" w:cs="Arial"/>
          <w:szCs w:val="22"/>
          <w:lang w:val="gl-ES"/>
        </w:rPr>
      </w:pPr>
    </w:p>
    <w:p w14:paraId="6F04A6AD" w14:textId="77777777" w:rsidR="005960B3" w:rsidRPr="00567EA0" w:rsidRDefault="005960B3" w:rsidP="00AC5F87">
      <w:pPr>
        <w:pStyle w:val="Textodocorpo"/>
        <w:spacing w:line="360" w:lineRule="auto"/>
        <w:rPr>
          <w:rFonts w:ascii="Arial" w:hAnsi="Arial" w:cs="Arial"/>
          <w:szCs w:val="22"/>
          <w:lang w:val="gl-ES"/>
        </w:rPr>
      </w:pPr>
      <w:r w:rsidRPr="00567EA0">
        <w:rPr>
          <w:rFonts w:ascii="Arial" w:hAnsi="Arial" w:cs="Arial"/>
          <w:szCs w:val="22"/>
          <w:lang w:val="gl-ES"/>
        </w:rPr>
        <w:t>As persoas concursantes que se acollan a esta petición condicionada deberán facelo constar na súa solicitude de participación. Ademais, deberán achegar no prazo de presentación da solicitude de participación un certificado de matrimonio ou acreditación de ser parella de feito.</w:t>
      </w:r>
    </w:p>
    <w:p w14:paraId="207B3342" w14:textId="77777777" w:rsidR="005960B3" w:rsidRPr="00567EA0" w:rsidRDefault="005960B3" w:rsidP="00AC5F87">
      <w:pPr>
        <w:pStyle w:val="Textodocorpo"/>
        <w:spacing w:line="360" w:lineRule="auto"/>
        <w:rPr>
          <w:rFonts w:ascii="Arial" w:hAnsi="Arial" w:cs="Arial"/>
          <w:szCs w:val="22"/>
          <w:lang w:val="gl-ES"/>
        </w:rPr>
      </w:pPr>
    </w:p>
    <w:p w14:paraId="316A40EC" w14:textId="3CAC9D77" w:rsidR="005960B3" w:rsidRPr="00567EA0" w:rsidRDefault="00730698" w:rsidP="00AC5F87">
      <w:pPr>
        <w:tabs>
          <w:tab w:val="left" w:pos="-72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sz w:val="22"/>
          <w:szCs w:val="22"/>
          <w:lang w:val="gl-ES"/>
        </w:rPr>
        <w:t>8</w:t>
      </w:r>
      <w:r w:rsidR="005960B3" w:rsidRPr="00567EA0">
        <w:rPr>
          <w:rFonts w:ascii="Arial" w:hAnsi="Arial" w:cs="Arial"/>
          <w:sz w:val="22"/>
          <w:szCs w:val="22"/>
          <w:lang w:val="gl-ES"/>
        </w:rPr>
        <w:t>. As solicitudes de participación vincularán ás persoas solicitantes.</w:t>
      </w:r>
      <w:r w:rsidR="001A5A26" w:rsidRPr="00567EA0">
        <w:rPr>
          <w:rFonts w:ascii="Arial" w:hAnsi="Arial" w:cs="Arial"/>
          <w:sz w:val="22"/>
          <w:szCs w:val="22"/>
          <w:lang w:val="gl-ES"/>
        </w:rPr>
        <w:t xml:space="preserve"> </w:t>
      </w:r>
      <w:r w:rsidR="00D85746" w:rsidRPr="00567EA0">
        <w:rPr>
          <w:rFonts w:ascii="Arial" w:hAnsi="Arial" w:cs="Arial"/>
          <w:sz w:val="22"/>
          <w:szCs w:val="22"/>
          <w:lang w:val="gl-ES" w:eastAsia="gl-ES"/>
        </w:rPr>
        <w:t>Non obstante, p</w:t>
      </w:r>
      <w:r w:rsidR="005960B3" w:rsidRPr="00567EA0">
        <w:rPr>
          <w:rFonts w:ascii="Arial" w:hAnsi="Arial" w:cs="Arial"/>
          <w:sz w:val="22"/>
          <w:szCs w:val="22"/>
          <w:lang w:val="gl-ES"/>
        </w:rPr>
        <w:t xml:space="preserve">oderase </w:t>
      </w:r>
      <w:r w:rsidR="002D25FF" w:rsidRPr="00567EA0">
        <w:rPr>
          <w:rFonts w:ascii="Arial" w:hAnsi="Arial" w:cs="Arial"/>
          <w:sz w:val="22"/>
          <w:szCs w:val="22"/>
          <w:lang w:val="gl-ES"/>
        </w:rPr>
        <w:t xml:space="preserve">renunciar a participar </w:t>
      </w:r>
      <w:r w:rsidR="005960B3" w:rsidRPr="00567EA0">
        <w:rPr>
          <w:rFonts w:ascii="Arial" w:hAnsi="Arial" w:cs="Arial"/>
          <w:sz w:val="22"/>
          <w:szCs w:val="22"/>
          <w:lang w:val="gl-ES"/>
        </w:rPr>
        <w:t xml:space="preserve">no concurso en calquera momento </w:t>
      </w:r>
      <w:r w:rsidR="005960B3" w:rsidRPr="00567EA0">
        <w:rPr>
          <w:rFonts w:ascii="Arial" w:hAnsi="Arial" w:cs="Arial"/>
          <w:spacing w:val="-2"/>
          <w:sz w:val="22"/>
          <w:szCs w:val="22"/>
          <w:lang w:val="gl-ES"/>
        </w:rPr>
        <w:t xml:space="preserve">ata os dez días seguintes ao da publicación das puntuacións provisionais no </w:t>
      </w:r>
      <w:r w:rsidR="005960B3" w:rsidRPr="00567EA0">
        <w:rPr>
          <w:rFonts w:ascii="Arial" w:hAnsi="Arial" w:cs="Arial"/>
          <w:i/>
          <w:spacing w:val="-2"/>
          <w:sz w:val="22"/>
          <w:szCs w:val="22"/>
          <w:lang w:val="gl-ES"/>
        </w:rPr>
        <w:t>Diario Ofici</w:t>
      </w:r>
      <w:r w:rsidR="005960B3" w:rsidRPr="00567EA0">
        <w:rPr>
          <w:rFonts w:ascii="Arial" w:hAnsi="Arial" w:cs="Arial"/>
          <w:i/>
          <w:color w:val="000000" w:themeColor="text1"/>
          <w:spacing w:val="-2"/>
          <w:sz w:val="22"/>
          <w:szCs w:val="22"/>
          <w:lang w:val="gl-ES"/>
        </w:rPr>
        <w:t>al de Galicia</w:t>
      </w:r>
      <w:r w:rsidR="005960B3" w:rsidRPr="00567EA0">
        <w:rPr>
          <w:rFonts w:ascii="Arial" w:hAnsi="Arial" w:cs="Arial"/>
          <w:color w:val="000000" w:themeColor="text1"/>
          <w:spacing w:val="-2"/>
          <w:sz w:val="22"/>
          <w:szCs w:val="22"/>
          <w:lang w:val="gl-ES"/>
        </w:rPr>
        <w:t xml:space="preserve">. Transcorrido o dito prazo non se admitirá ningunha </w:t>
      </w:r>
      <w:r w:rsidR="00FB192D" w:rsidRPr="00567EA0">
        <w:rPr>
          <w:rFonts w:ascii="Arial" w:hAnsi="Arial" w:cs="Arial"/>
          <w:color w:val="000000" w:themeColor="text1"/>
          <w:spacing w:val="-2"/>
          <w:sz w:val="22"/>
          <w:szCs w:val="22"/>
          <w:lang w:val="gl-ES"/>
        </w:rPr>
        <w:t>renuncia</w:t>
      </w:r>
      <w:r w:rsidR="005960B3" w:rsidRPr="00567EA0">
        <w:rPr>
          <w:rFonts w:ascii="Arial" w:hAnsi="Arial" w:cs="Arial"/>
          <w:color w:val="000000" w:themeColor="text1"/>
          <w:spacing w:val="-2"/>
          <w:sz w:val="22"/>
          <w:szCs w:val="22"/>
          <w:lang w:val="gl-ES"/>
        </w:rPr>
        <w:t xml:space="preserve"> agás erro manifesto do solicitante apreciado pola Administración.</w:t>
      </w:r>
    </w:p>
    <w:p w14:paraId="4521A3D7" w14:textId="77777777" w:rsidR="00AC5F87" w:rsidRPr="00567EA0" w:rsidRDefault="00AC5F87" w:rsidP="00AC5F87">
      <w:pPr>
        <w:tabs>
          <w:tab w:val="left" w:pos="-720"/>
        </w:tabs>
        <w:suppressAutoHyphens/>
        <w:spacing w:line="360" w:lineRule="auto"/>
        <w:jc w:val="both"/>
        <w:rPr>
          <w:rFonts w:ascii="Arial" w:hAnsi="Arial" w:cs="Arial"/>
          <w:color w:val="000000" w:themeColor="text1"/>
          <w:spacing w:val="-2"/>
          <w:sz w:val="22"/>
          <w:szCs w:val="22"/>
          <w:lang w:val="gl-ES"/>
        </w:rPr>
      </w:pPr>
    </w:p>
    <w:p w14:paraId="54495E52" w14:textId="77777777" w:rsidR="008D47FD" w:rsidRPr="00567EA0" w:rsidRDefault="008D47FD"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25" w:name="_Toc137470243"/>
      <w:bookmarkStart w:id="26" w:name="_Toc139448267"/>
      <w:r w:rsidRPr="00567EA0">
        <w:rPr>
          <w:rFonts w:ascii="Arial" w:hAnsi="Arial" w:cs="Arial"/>
          <w:b w:val="0"/>
          <w:color w:val="000000" w:themeColor="text1"/>
          <w:sz w:val="22"/>
          <w:szCs w:val="22"/>
          <w:u w:val="none"/>
          <w:lang w:val="gl-ES"/>
        </w:rPr>
        <w:lastRenderedPageBreak/>
        <w:t>V</w:t>
      </w:r>
      <w:r w:rsidR="000A053D" w:rsidRPr="00567EA0">
        <w:rPr>
          <w:rFonts w:ascii="Arial" w:hAnsi="Arial" w:cs="Arial"/>
          <w:b w:val="0"/>
          <w:color w:val="000000" w:themeColor="text1"/>
          <w:sz w:val="22"/>
          <w:szCs w:val="22"/>
          <w:u w:val="none"/>
          <w:lang w:val="gl-ES"/>
        </w:rPr>
        <w:t>I</w:t>
      </w:r>
      <w:r w:rsidRPr="00567EA0">
        <w:rPr>
          <w:rFonts w:ascii="Arial" w:hAnsi="Arial" w:cs="Arial"/>
          <w:b w:val="0"/>
          <w:color w:val="000000" w:themeColor="text1"/>
          <w:sz w:val="22"/>
          <w:szCs w:val="22"/>
          <w:u w:val="none"/>
          <w:lang w:val="gl-ES"/>
        </w:rPr>
        <w:t xml:space="preserve">.- </w:t>
      </w:r>
      <w:r w:rsidR="00B04264" w:rsidRPr="00567EA0">
        <w:rPr>
          <w:rFonts w:ascii="Arial" w:hAnsi="Arial" w:cs="Arial"/>
          <w:b w:val="0"/>
          <w:color w:val="000000" w:themeColor="text1"/>
          <w:sz w:val="22"/>
          <w:szCs w:val="22"/>
          <w:u w:val="none"/>
          <w:lang w:val="gl-ES"/>
        </w:rPr>
        <w:t>Solicitudes de elección de postos de traballo</w:t>
      </w:r>
      <w:r w:rsidRPr="00567EA0">
        <w:rPr>
          <w:rFonts w:ascii="Arial" w:hAnsi="Arial" w:cs="Arial"/>
          <w:b w:val="0"/>
          <w:color w:val="000000" w:themeColor="text1"/>
          <w:sz w:val="22"/>
          <w:szCs w:val="22"/>
          <w:u w:val="none"/>
          <w:lang w:val="gl-ES"/>
        </w:rPr>
        <w:t>.</w:t>
      </w:r>
      <w:bookmarkEnd w:id="25"/>
      <w:bookmarkEnd w:id="26"/>
    </w:p>
    <w:p w14:paraId="1DB45FA9" w14:textId="77777777" w:rsidR="00A81FAD" w:rsidRPr="00567EA0" w:rsidRDefault="00A81FAD" w:rsidP="00AC5F87">
      <w:pPr>
        <w:pStyle w:val="Textodocorpo"/>
        <w:tabs>
          <w:tab w:val="left" w:pos="-709"/>
        </w:tabs>
        <w:suppressAutoHyphens/>
        <w:spacing w:line="360" w:lineRule="auto"/>
        <w:rPr>
          <w:rFonts w:ascii="Arial" w:hAnsi="Arial" w:cs="Arial"/>
          <w:color w:val="000000" w:themeColor="text1"/>
          <w:szCs w:val="22"/>
          <w:lang w:val="gl-ES"/>
        </w:rPr>
      </w:pPr>
    </w:p>
    <w:p w14:paraId="2BC69124" w14:textId="77777777" w:rsidR="008D47FD" w:rsidRPr="00567EA0" w:rsidRDefault="00ED667B"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1.</w:t>
      </w:r>
      <w:r w:rsidR="005D0E65" w:rsidRPr="00567EA0">
        <w:rPr>
          <w:rFonts w:ascii="Arial" w:hAnsi="Arial" w:cs="Arial"/>
          <w:color w:val="000000" w:themeColor="text1"/>
          <w:szCs w:val="22"/>
          <w:lang w:val="gl-ES"/>
        </w:rPr>
        <w:t xml:space="preserve">Os </w:t>
      </w:r>
      <w:r w:rsidR="00A81FAD" w:rsidRPr="00567EA0">
        <w:rPr>
          <w:rFonts w:ascii="Arial" w:hAnsi="Arial" w:cs="Arial"/>
          <w:color w:val="000000" w:themeColor="text1"/>
          <w:szCs w:val="22"/>
          <w:lang w:val="gl-ES"/>
        </w:rPr>
        <w:t>postos vacantes ofertados neste</w:t>
      </w:r>
      <w:r w:rsidR="005D0E65" w:rsidRPr="00567EA0">
        <w:rPr>
          <w:rFonts w:ascii="Arial" w:hAnsi="Arial" w:cs="Arial"/>
          <w:color w:val="000000" w:themeColor="text1"/>
          <w:szCs w:val="22"/>
          <w:lang w:val="gl-ES"/>
        </w:rPr>
        <w:t xml:space="preserve"> concurso publícanse no anexo I desta resolución.</w:t>
      </w:r>
    </w:p>
    <w:p w14:paraId="7BBAD523" w14:textId="77777777" w:rsidR="005D0E65" w:rsidRPr="00567EA0" w:rsidRDefault="005D0E65" w:rsidP="00AC5F87">
      <w:pPr>
        <w:pStyle w:val="Textodocorpo"/>
        <w:tabs>
          <w:tab w:val="left" w:pos="-709"/>
        </w:tabs>
        <w:suppressAutoHyphens/>
        <w:spacing w:line="360" w:lineRule="auto"/>
        <w:rPr>
          <w:rFonts w:ascii="Arial" w:hAnsi="Arial" w:cs="Arial"/>
          <w:color w:val="000000" w:themeColor="text1"/>
          <w:szCs w:val="22"/>
          <w:lang w:val="gl-ES"/>
        </w:rPr>
      </w:pPr>
    </w:p>
    <w:p w14:paraId="498F8F5C" w14:textId="77777777" w:rsidR="00661B0C" w:rsidRPr="00567EA0" w:rsidRDefault="00A81FAD"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R</w:t>
      </w:r>
      <w:r w:rsidR="00661B0C" w:rsidRPr="00567EA0">
        <w:rPr>
          <w:rFonts w:ascii="Arial" w:hAnsi="Arial" w:cs="Arial"/>
          <w:color w:val="000000" w:themeColor="text1"/>
          <w:szCs w:val="22"/>
          <w:lang w:val="gl-ES"/>
        </w:rPr>
        <w:t>ematado o período de presentación de solicitudes de participación, publicarase no DOG a apertura dun prazo de 15 días hábiles para a presentación de solicitudes de elección de postos de traballo.</w:t>
      </w:r>
    </w:p>
    <w:p w14:paraId="237B88C7" w14:textId="77777777" w:rsidR="00661B0C" w:rsidRPr="00567EA0" w:rsidRDefault="00661B0C" w:rsidP="00AC5F87">
      <w:pPr>
        <w:pStyle w:val="Textodocorpo"/>
        <w:tabs>
          <w:tab w:val="left" w:pos="-709"/>
        </w:tabs>
        <w:suppressAutoHyphens/>
        <w:spacing w:line="360" w:lineRule="auto"/>
        <w:rPr>
          <w:rFonts w:ascii="Arial" w:hAnsi="Arial" w:cs="Arial"/>
          <w:color w:val="000000" w:themeColor="text1"/>
          <w:szCs w:val="22"/>
          <w:lang w:val="gl-ES"/>
        </w:rPr>
      </w:pPr>
    </w:p>
    <w:p w14:paraId="553AF14A" w14:textId="77777777" w:rsidR="004D6D8F" w:rsidRPr="00567EA0" w:rsidRDefault="00661B0C" w:rsidP="00AC5F87">
      <w:pPr>
        <w:pStyle w:val="Textodocorpo"/>
        <w:tabs>
          <w:tab w:val="left" w:pos="-709"/>
        </w:tabs>
        <w:suppressAutoHyphens/>
        <w:spacing w:line="360" w:lineRule="auto"/>
        <w:rPr>
          <w:rFonts w:ascii="Arial" w:hAnsi="Arial" w:cs="Arial"/>
          <w:color w:val="000000" w:themeColor="text1"/>
          <w:szCs w:val="22"/>
          <w:u w:val="single"/>
          <w:lang w:val="gl-ES"/>
        </w:rPr>
      </w:pPr>
      <w:r w:rsidRPr="00567EA0">
        <w:rPr>
          <w:rFonts w:ascii="Arial" w:hAnsi="Arial" w:cs="Arial"/>
          <w:color w:val="000000" w:themeColor="text1"/>
          <w:szCs w:val="22"/>
          <w:lang w:val="gl-ES"/>
        </w:rPr>
        <w:t>A</w:t>
      </w:r>
      <w:r w:rsidR="00B91B03" w:rsidRPr="00567EA0">
        <w:rPr>
          <w:rFonts w:ascii="Arial" w:hAnsi="Arial" w:cs="Arial"/>
          <w:color w:val="000000" w:themeColor="text1"/>
          <w:szCs w:val="22"/>
          <w:lang w:val="gl-ES"/>
        </w:rPr>
        <w:t xml:space="preserve">demais dos </w:t>
      </w:r>
      <w:r w:rsidRPr="00567EA0">
        <w:rPr>
          <w:rFonts w:ascii="Arial" w:hAnsi="Arial" w:cs="Arial"/>
          <w:color w:val="000000" w:themeColor="text1"/>
          <w:szCs w:val="22"/>
          <w:lang w:val="gl-ES"/>
        </w:rPr>
        <w:t xml:space="preserve">postos ofertados no anexo </w:t>
      </w:r>
      <w:r w:rsidR="00B91B03" w:rsidRPr="00567EA0">
        <w:rPr>
          <w:rFonts w:ascii="Arial" w:hAnsi="Arial" w:cs="Arial"/>
          <w:color w:val="000000" w:themeColor="text1"/>
          <w:szCs w:val="22"/>
          <w:lang w:val="gl-ES"/>
        </w:rPr>
        <w:t xml:space="preserve">I, </w:t>
      </w:r>
      <w:r w:rsidR="00431D9E" w:rsidRPr="00567EA0">
        <w:rPr>
          <w:rFonts w:ascii="Arial" w:hAnsi="Arial" w:cs="Arial"/>
          <w:color w:val="000000" w:themeColor="text1"/>
          <w:szCs w:val="22"/>
          <w:lang w:val="gl-ES"/>
        </w:rPr>
        <w:t>engadiranse</w:t>
      </w:r>
      <w:r w:rsidR="00B91B03" w:rsidRPr="00567EA0">
        <w:rPr>
          <w:rFonts w:ascii="Arial" w:hAnsi="Arial" w:cs="Arial"/>
          <w:color w:val="000000" w:themeColor="text1"/>
          <w:szCs w:val="22"/>
          <w:lang w:val="gl-ES"/>
        </w:rPr>
        <w:t xml:space="preserve"> </w:t>
      </w:r>
      <w:r w:rsidRPr="00567EA0">
        <w:rPr>
          <w:rFonts w:ascii="Arial" w:hAnsi="Arial" w:cs="Arial"/>
          <w:color w:val="000000" w:themeColor="text1"/>
          <w:szCs w:val="22"/>
          <w:lang w:val="gl-ES"/>
        </w:rPr>
        <w:t xml:space="preserve">as potenciais resultas </w:t>
      </w:r>
      <w:r w:rsidR="00A76EA2" w:rsidRPr="00567EA0">
        <w:rPr>
          <w:rFonts w:ascii="Arial" w:hAnsi="Arial" w:cs="Arial"/>
          <w:szCs w:val="22"/>
          <w:lang w:val="gl-ES"/>
        </w:rPr>
        <w:t xml:space="preserve">que se </w:t>
      </w:r>
      <w:r w:rsidR="004D6D8F" w:rsidRPr="00567EA0">
        <w:rPr>
          <w:rFonts w:ascii="Arial" w:hAnsi="Arial" w:cs="Arial"/>
          <w:szCs w:val="22"/>
          <w:lang w:val="gl-ES"/>
        </w:rPr>
        <w:t>publicar</w:t>
      </w:r>
      <w:r w:rsidR="00A76EA2" w:rsidRPr="00567EA0">
        <w:rPr>
          <w:rFonts w:ascii="Arial" w:hAnsi="Arial" w:cs="Arial"/>
          <w:szCs w:val="22"/>
          <w:lang w:val="gl-ES"/>
        </w:rPr>
        <w:t>án</w:t>
      </w:r>
      <w:r w:rsidR="004D6D8F" w:rsidRPr="00567EA0">
        <w:rPr>
          <w:rFonts w:ascii="Arial" w:hAnsi="Arial" w:cs="Arial"/>
          <w:szCs w:val="22"/>
          <w:lang w:val="gl-ES"/>
        </w:rPr>
        <w:t xml:space="preserve"> </w:t>
      </w:r>
      <w:r w:rsidR="004D6D8F" w:rsidRPr="00567EA0">
        <w:rPr>
          <w:rFonts w:ascii="Arial" w:hAnsi="Arial" w:cs="Arial"/>
          <w:color w:val="000000" w:themeColor="text1"/>
          <w:szCs w:val="22"/>
          <w:lang w:val="gl-ES"/>
        </w:rPr>
        <w:t xml:space="preserve">na web corporativa da Dirección Xeral da Función Pública, </w:t>
      </w:r>
      <w:r w:rsidR="00A81FAD" w:rsidRPr="00567EA0">
        <w:rPr>
          <w:rFonts w:ascii="Arial" w:hAnsi="Arial" w:cs="Arial"/>
          <w:color w:val="000000" w:themeColor="text1"/>
          <w:szCs w:val="22"/>
          <w:lang w:val="gl-ES"/>
        </w:rPr>
        <w:t>no enderezo</w:t>
      </w:r>
      <w:r w:rsidR="004D6D8F" w:rsidRPr="00567EA0">
        <w:rPr>
          <w:rFonts w:ascii="Arial" w:hAnsi="Arial" w:cs="Arial"/>
          <w:color w:val="000000" w:themeColor="text1"/>
          <w:szCs w:val="22"/>
          <w:lang w:val="gl-ES"/>
        </w:rPr>
        <w:t xml:space="preserve"> </w:t>
      </w:r>
      <w:hyperlink r:id="rId12" w:history="1">
        <w:r w:rsidR="004D6D8F" w:rsidRPr="00567EA0">
          <w:rPr>
            <w:rStyle w:val="Hiperligazn"/>
            <w:rFonts w:ascii="Arial" w:hAnsi="Arial" w:cs="Arial"/>
            <w:szCs w:val="22"/>
            <w:lang w:val="gl-ES"/>
          </w:rPr>
          <w:t>https://www.xunta.gal/funcion-publica/concurso-de-traslados/</w:t>
        </w:r>
      </w:hyperlink>
      <w:r w:rsidR="004D6D8F" w:rsidRPr="00567EA0" w:rsidDel="00BC4D66">
        <w:rPr>
          <w:rFonts w:ascii="Arial" w:hAnsi="Arial" w:cs="Arial"/>
          <w:color w:val="000000" w:themeColor="text1"/>
          <w:szCs w:val="22"/>
          <w:u w:val="single"/>
          <w:lang w:val="gl-ES"/>
        </w:rPr>
        <w:t xml:space="preserve"> </w:t>
      </w:r>
    </w:p>
    <w:p w14:paraId="51478A29" w14:textId="77777777" w:rsidR="00EC2058" w:rsidRPr="00567EA0" w:rsidRDefault="00EC2058" w:rsidP="00AC5F87">
      <w:pPr>
        <w:pStyle w:val="Textodocorpo"/>
        <w:tabs>
          <w:tab w:val="left" w:pos="-709"/>
        </w:tabs>
        <w:suppressAutoHyphens/>
        <w:spacing w:line="360" w:lineRule="auto"/>
        <w:rPr>
          <w:rFonts w:ascii="Arial" w:hAnsi="Arial" w:cs="Arial"/>
          <w:color w:val="000000" w:themeColor="text1"/>
          <w:szCs w:val="22"/>
          <w:lang w:val="gl-ES"/>
        </w:rPr>
      </w:pPr>
    </w:p>
    <w:p w14:paraId="408C1E69" w14:textId="1E44C134" w:rsidR="003556AD" w:rsidRPr="00567EA0" w:rsidRDefault="002D7B2A"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2.</w:t>
      </w:r>
      <w:r w:rsidR="00526207" w:rsidRPr="00567EA0">
        <w:rPr>
          <w:rFonts w:ascii="Arial" w:hAnsi="Arial" w:cs="Arial"/>
          <w:color w:val="000000" w:themeColor="text1"/>
          <w:sz w:val="22"/>
          <w:szCs w:val="22"/>
          <w:lang w:val="gl-ES"/>
        </w:rPr>
        <w:t>De acordo co disposto na base I.2.a),</w:t>
      </w:r>
      <w:r w:rsidR="007D2DB7" w:rsidRPr="00567EA0">
        <w:rPr>
          <w:rFonts w:ascii="Arial" w:hAnsi="Arial" w:cs="Arial"/>
          <w:color w:val="000000" w:themeColor="text1"/>
          <w:sz w:val="22"/>
          <w:szCs w:val="22"/>
          <w:lang w:val="gl-ES"/>
        </w:rPr>
        <w:t xml:space="preserve"> e co artigo 97.5 da LEP</w:t>
      </w:r>
      <w:r w:rsidR="003643C0" w:rsidRPr="00567EA0">
        <w:rPr>
          <w:rFonts w:ascii="Arial" w:hAnsi="Arial" w:cs="Arial"/>
          <w:color w:val="000000" w:themeColor="text1"/>
          <w:sz w:val="22"/>
          <w:szCs w:val="22"/>
          <w:lang w:val="gl-ES"/>
        </w:rPr>
        <w:t>G</w:t>
      </w:r>
      <w:r w:rsidR="00526207" w:rsidRPr="00567EA0">
        <w:rPr>
          <w:rFonts w:ascii="Arial" w:hAnsi="Arial" w:cs="Arial"/>
          <w:color w:val="000000" w:themeColor="text1"/>
          <w:sz w:val="22"/>
          <w:szCs w:val="22"/>
          <w:lang w:val="gl-ES"/>
        </w:rPr>
        <w:t>, o persoal funcionario de carreira que se encontre ao dispor do órgano competente ou adscrito provisionalmente a un posto de traballo estará obrigado</w:t>
      </w:r>
      <w:r w:rsidR="004F3C6E" w:rsidRPr="00567EA0">
        <w:rPr>
          <w:rFonts w:ascii="Arial" w:hAnsi="Arial" w:cs="Arial"/>
          <w:color w:val="000000" w:themeColor="text1"/>
          <w:sz w:val="22"/>
          <w:szCs w:val="22"/>
          <w:lang w:val="gl-ES"/>
        </w:rPr>
        <w:t xml:space="preserve"> a solicitar</w:t>
      </w:r>
      <w:r w:rsidR="00526207" w:rsidRPr="00567EA0">
        <w:rPr>
          <w:rFonts w:ascii="Arial" w:hAnsi="Arial" w:cs="Arial"/>
          <w:color w:val="000000" w:themeColor="text1"/>
          <w:sz w:val="22"/>
          <w:szCs w:val="22"/>
          <w:lang w:val="gl-ES"/>
        </w:rPr>
        <w:t xml:space="preserve"> </w:t>
      </w:r>
      <w:r w:rsidR="007D2DB7" w:rsidRPr="00567EA0">
        <w:rPr>
          <w:rFonts w:ascii="Arial" w:hAnsi="Arial" w:cs="Arial"/>
          <w:color w:val="000000" w:themeColor="text1"/>
          <w:sz w:val="22"/>
          <w:szCs w:val="22"/>
          <w:lang w:val="gl-ES"/>
        </w:rPr>
        <w:t>todos os postos</w:t>
      </w:r>
      <w:r w:rsidR="005B5639" w:rsidRPr="00567EA0">
        <w:rPr>
          <w:rFonts w:ascii="Arial" w:hAnsi="Arial" w:cs="Arial"/>
          <w:color w:val="000000" w:themeColor="text1"/>
          <w:sz w:val="22"/>
          <w:szCs w:val="22"/>
          <w:lang w:val="gl-ES"/>
        </w:rPr>
        <w:t xml:space="preserve"> adecuados ao seu corpo, escala ou especialidade</w:t>
      </w:r>
      <w:r w:rsidR="007D2DB7" w:rsidRPr="00567EA0">
        <w:rPr>
          <w:rFonts w:ascii="Arial" w:hAnsi="Arial" w:cs="Arial"/>
          <w:color w:val="000000" w:themeColor="text1"/>
          <w:sz w:val="22"/>
          <w:szCs w:val="22"/>
          <w:lang w:val="gl-ES"/>
        </w:rPr>
        <w:t xml:space="preserve"> situados en localidades que se atopen á distancia que se determine regulamentariamente da localidade do último posto que ocupou con carácter definitivo ou, á súa elección, da localidade do posto a que estea adscrito provisionalmente</w:t>
      </w:r>
      <w:r w:rsidR="00CC3CE4" w:rsidRPr="00567EA0">
        <w:rPr>
          <w:rFonts w:ascii="Arial" w:hAnsi="Arial" w:cs="Arial"/>
          <w:color w:val="000000" w:themeColor="text1"/>
          <w:sz w:val="22"/>
          <w:szCs w:val="22"/>
          <w:lang w:val="gl-ES"/>
        </w:rPr>
        <w:t xml:space="preserve"> (de </w:t>
      </w:r>
      <w:r w:rsidR="007D2DB7" w:rsidRPr="00567EA0">
        <w:rPr>
          <w:rFonts w:ascii="Arial" w:hAnsi="Arial" w:cs="Arial"/>
          <w:color w:val="000000" w:themeColor="text1"/>
          <w:sz w:val="22"/>
          <w:szCs w:val="22"/>
          <w:lang w:val="gl-ES"/>
        </w:rPr>
        <w:t xml:space="preserve">conformidade co artigo 38.3 do Decreto 151/2022, </w:t>
      </w:r>
      <w:r w:rsidR="005B5639" w:rsidRPr="00567EA0">
        <w:rPr>
          <w:rFonts w:ascii="Arial" w:hAnsi="Arial" w:cs="Arial"/>
          <w:color w:val="000000" w:themeColor="text1"/>
          <w:sz w:val="22"/>
          <w:szCs w:val="22"/>
          <w:lang w:val="gl-ES"/>
        </w:rPr>
        <w:t>esa distancia queda establecida en 30 quilómetros</w:t>
      </w:r>
      <w:r w:rsidR="00CC3CE4" w:rsidRPr="00567EA0">
        <w:rPr>
          <w:rFonts w:ascii="Arial" w:hAnsi="Arial" w:cs="Arial"/>
          <w:color w:val="000000" w:themeColor="text1"/>
          <w:sz w:val="22"/>
          <w:szCs w:val="22"/>
          <w:lang w:val="gl-ES"/>
        </w:rPr>
        <w:t xml:space="preserve">) </w:t>
      </w:r>
      <w:r w:rsidR="00526207" w:rsidRPr="00567EA0">
        <w:rPr>
          <w:rFonts w:ascii="Arial" w:hAnsi="Arial" w:cs="Arial"/>
          <w:color w:val="000000" w:themeColor="text1"/>
          <w:sz w:val="22"/>
          <w:szCs w:val="22"/>
          <w:lang w:val="gl-ES"/>
        </w:rPr>
        <w:t>ou, á elección</w:t>
      </w:r>
      <w:r w:rsidR="005B5639" w:rsidRPr="00567EA0">
        <w:rPr>
          <w:rFonts w:ascii="Arial" w:hAnsi="Arial" w:cs="Arial"/>
          <w:color w:val="000000" w:themeColor="text1"/>
          <w:sz w:val="22"/>
          <w:szCs w:val="22"/>
          <w:lang w:val="gl-ES"/>
        </w:rPr>
        <w:t xml:space="preserve"> da persoa concursante</w:t>
      </w:r>
      <w:r w:rsidR="00526207" w:rsidRPr="00567EA0">
        <w:rPr>
          <w:rFonts w:ascii="Arial" w:hAnsi="Arial" w:cs="Arial"/>
          <w:color w:val="000000" w:themeColor="text1"/>
          <w:sz w:val="22"/>
          <w:szCs w:val="22"/>
          <w:lang w:val="gl-ES"/>
        </w:rPr>
        <w:t>,</w:t>
      </w:r>
      <w:r w:rsidR="005B5639" w:rsidRPr="00567EA0">
        <w:rPr>
          <w:rFonts w:ascii="Arial" w:hAnsi="Arial" w:cs="Arial"/>
          <w:color w:val="000000" w:themeColor="text1"/>
          <w:sz w:val="22"/>
          <w:szCs w:val="22"/>
          <w:lang w:val="gl-ES"/>
        </w:rPr>
        <w:t xml:space="preserve"> solicitar</w:t>
      </w:r>
      <w:r w:rsidR="00526207" w:rsidRPr="00567EA0">
        <w:rPr>
          <w:rFonts w:ascii="Arial" w:hAnsi="Arial" w:cs="Arial"/>
          <w:color w:val="000000" w:themeColor="text1"/>
          <w:sz w:val="22"/>
          <w:szCs w:val="22"/>
          <w:lang w:val="gl-ES"/>
        </w:rPr>
        <w:t xml:space="preserve"> todos os postos situados nalgunha das seguintes localidades: </w:t>
      </w:r>
      <w:bookmarkStart w:id="27" w:name="_Hlk142394286"/>
      <w:r w:rsidR="00526207" w:rsidRPr="00567EA0">
        <w:rPr>
          <w:rFonts w:ascii="Arial" w:hAnsi="Arial" w:cs="Arial"/>
          <w:color w:val="000000" w:themeColor="text1"/>
          <w:sz w:val="22"/>
          <w:szCs w:val="22"/>
          <w:lang w:val="gl-ES"/>
        </w:rPr>
        <w:t>A Coruña, Ferrol, Santiago de Compostela, Pontevedra, Vigo, Lugo e Ourense</w:t>
      </w:r>
      <w:bookmarkEnd w:id="27"/>
      <w:r w:rsidR="00526207" w:rsidRPr="00567EA0">
        <w:rPr>
          <w:rFonts w:ascii="Arial" w:hAnsi="Arial" w:cs="Arial"/>
          <w:color w:val="8DB3E2" w:themeColor="text2" w:themeTint="66"/>
          <w:sz w:val="22"/>
          <w:szCs w:val="22"/>
          <w:lang w:val="gl-ES"/>
        </w:rPr>
        <w:t>.</w:t>
      </w:r>
      <w:r w:rsidR="00FE117E" w:rsidRPr="00567EA0">
        <w:rPr>
          <w:rFonts w:ascii="Arial" w:hAnsi="Arial" w:cs="Arial"/>
          <w:color w:val="8DB3E2" w:themeColor="text2" w:themeTint="66"/>
          <w:sz w:val="22"/>
          <w:szCs w:val="22"/>
          <w:lang w:val="gl-ES"/>
        </w:rPr>
        <w:t xml:space="preserve"> </w:t>
      </w:r>
      <w:r w:rsidR="003556AD" w:rsidRPr="00567EA0">
        <w:rPr>
          <w:rFonts w:ascii="Arial" w:hAnsi="Arial" w:cs="Arial"/>
          <w:sz w:val="22"/>
          <w:szCs w:val="22"/>
          <w:lang w:val="gl-ES"/>
        </w:rPr>
        <w:t xml:space="preserve">Esta elección </w:t>
      </w:r>
      <w:r w:rsidR="00F30702" w:rsidRPr="00567EA0">
        <w:rPr>
          <w:rFonts w:ascii="Arial" w:hAnsi="Arial" w:cs="Arial"/>
          <w:sz w:val="22"/>
          <w:szCs w:val="22"/>
          <w:lang w:val="gl-ES"/>
        </w:rPr>
        <w:t>deberase</w:t>
      </w:r>
      <w:r w:rsidR="003556AD" w:rsidRPr="00567EA0">
        <w:rPr>
          <w:rFonts w:ascii="Arial" w:hAnsi="Arial" w:cs="Arial"/>
          <w:sz w:val="22"/>
          <w:szCs w:val="22"/>
          <w:lang w:val="gl-ES"/>
        </w:rPr>
        <w:t xml:space="preserve"> manifestar expresamente na solicitude de elección de postos de traballo.</w:t>
      </w:r>
    </w:p>
    <w:p w14:paraId="5A7781FA" w14:textId="77777777" w:rsidR="00526207" w:rsidRPr="00567EA0" w:rsidRDefault="00526207" w:rsidP="00AC5F87">
      <w:pPr>
        <w:pStyle w:val="Textodocorpo"/>
        <w:tabs>
          <w:tab w:val="left" w:pos="426"/>
        </w:tabs>
        <w:spacing w:line="360" w:lineRule="auto"/>
        <w:rPr>
          <w:rFonts w:ascii="Arial" w:hAnsi="Arial" w:cs="Arial"/>
          <w:color w:val="000000" w:themeColor="text1"/>
          <w:szCs w:val="22"/>
          <w:lang w:val="gl-ES"/>
        </w:rPr>
      </w:pPr>
    </w:p>
    <w:p w14:paraId="35C239E0" w14:textId="77777777" w:rsidR="00526207" w:rsidRPr="00567EA0" w:rsidRDefault="00526207" w:rsidP="00AC5F87">
      <w:pPr>
        <w:pStyle w:val="Textodocorpo"/>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 xml:space="preserve">A relación das localidades distantes 30 quilómetros segundo o punto de orixe recóllese nas instrucións da Dirección Xeral da Función Pública publicadas no Portal da web corporativa da no enderezo web: </w:t>
      </w:r>
      <w:hyperlink r:id="rId13" w:history="1">
        <w:r w:rsidRPr="00567EA0">
          <w:rPr>
            <w:rStyle w:val="Hiperligazn"/>
            <w:rFonts w:ascii="Arial" w:hAnsi="Arial" w:cs="Arial"/>
            <w:szCs w:val="22"/>
            <w:lang w:val="gl-ES"/>
          </w:rPr>
          <w:t>https://www.xunta.gal/funcion-publica/procedementos-aplicables-ao-persoal-funcionario-e-ou-laboral/concursos-traslados</w:t>
        </w:r>
      </w:hyperlink>
      <w:r w:rsidRPr="00567EA0">
        <w:rPr>
          <w:rFonts w:ascii="Arial" w:hAnsi="Arial" w:cs="Arial"/>
          <w:color w:val="000000" w:themeColor="text1"/>
          <w:szCs w:val="22"/>
          <w:lang w:val="gl-ES"/>
        </w:rPr>
        <w:t>.</w:t>
      </w:r>
    </w:p>
    <w:p w14:paraId="773308FC" w14:textId="77777777" w:rsidR="00526207" w:rsidRPr="00567EA0" w:rsidRDefault="00526207" w:rsidP="00AC5F87">
      <w:pPr>
        <w:spacing w:line="360" w:lineRule="auto"/>
        <w:jc w:val="both"/>
        <w:rPr>
          <w:rFonts w:ascii="Arial" w:hAnsi="Arial" w:cs="Arial"/>
          <w:color w:val="000000" w:themeColor="text1"/>
          <w:sz w:val="22"/>
          <w:szCs w:val="22"/>
          <w:lang w:val="gl-ES"/>
        </w:rPr>
      </w:pPr>
    </w:p>
    <w:p w14:paraId="7BEC97BD" w14:textId="77777777" w:rsidR="00FB2272" w:rsidRPr="00567EA0" w:rsidRDefault="00FB2272"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O persoal ao que se refire </w:t>
      </w:r>
      <w:r w:rsidR="008754B3" w:rsidRPr="00567EA0">
        <w:rPr>
          <w:rFonts w:ascii="Arial" w:hAnsi="Arial" w:cs="Arial"/>
          <w:color w:val="000000" w:themeColor="text1"/>
          <w:sz w:val="22"/>
          <w:szCs w:val="22"/>
          <w:lang w:val="gl-ES"/>
        </w:rPr>
        <w:t xml:space="preserve">a </w:t>
      </w:r>
      <w:r w:rsidRPr="00567EA0">
        <w:rPr>
          <w:rFonts w:ascii="Arial" w:hAnsi="Arial" w:cs="Arial"/>
          <w:color w:val="000000" w:themeColor="text1"/>
          <w:sz w:val="22"/>
          <w:szCs w:val="22"/>
          <w:lang w:val="gl-ES"/>
        </w:rPr>
        <w:t>base I.2.a) poderá solicitar, ademais dos que está obrigado a pedir, calquera outro posto ofertado para o que cumpra os requisitos.</w:t>
      </w:r>
    </w:p>
    <w:p w14:paraId="3E8638F4" w14:textId="77777777" w:rsidR="00FB2272" w:rsidRPr="00567EA0" w:rsidRDefault="00FB2272" w:rsidP="00AC5F87">
      <w:pPr>
        <w:spacing w:line="360" w:lineRule="auto"/>
        <w:jc w:val="both"/>
        <w:rPr>
          <w:rFonts w:ascii="Arial" w:hAnsi="Arial" w:cs="Arial"/>
          <w:color w:val="000000" w:themeColor="text1"/>
          <w:sz w:val="22"/>
          <w:szCs w:val="22"/>
          <w:lang w:val="gl-ES"/>
        </w:rPr>
      </w:pPr>
    </w:p>
    <w:p w14:paraId="3E43B5E4" w14:textId="6A7DBD39" w:rsidR="00526207" w:rsidRPr="00567EA0" w:rsidRDefault="00526207"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Ao persoal funcionario de carreira que cumprindo </w:t>
      </w:r>
      <w:r w:rsidR="00F402CD" w:rsidRPr="00567EA0">
        <w:rPr>
          <w:rFonts w:ascii="Arial" w:hAnsi="Arial" w:cs="Arial"/>
          <w:sz w:val="22"/>
          <w:szCs w:val="22"/>
          <w:lang w:val="gl-ES"/>
        </w:rPr>
        <w:t>co</w:t>
      </w:r>
      <w:r w:rsidR="008754B3" w:rsidRPr="00567EA0">
        <w:rPr>
          <w:rFonts w:ascii="Arial" w:hAnsi="Arial" w:cs="Arial"/>
          <w:sz w:val="22"/>
          <w:szCs w:val="22"/>
          <w:lang w:val="gl-ES"/>
        </w:rPr>
        <w:t xml:space="preserve">a </w:t>
      </w:r>
      <w:r w:rsidRPr="00567EA0">
        <w:rPr>
          <w:rFonts w:ascii="Arial" w:hAnsi="Arial" w:cs="Arial"/>
          <w:sz w:val="22"/>
          <w:szCs w:val="22"/>
          <w:lang w:val="gl-ES"/>
        </w:rPr>
        <w:t>obriga</w:t>
      </w:r>
      <w:r w:rsidR="008754B3" w:rsidRPr="00567EA0">
        <w:rPr>
          <w:rFonts w:ascii="Arial" w:hAnsi="Arial" w:cs="Arial"/>
          <w:sz w:val="22"/>
          <w:szCs w:val="22"/>
          <w:lang w:val="gl-ES"/>
        </w:rPr>
        <w:t xml:space="preserve"> </w:t>
      </w:r>
      <w:r w:rsidR="00FB192D" w:rsidRPr="00567EA0">
        <w:rPr>
          <w:rFonts w:ascii="Arial" w:hAnsi="Arial" w:cs="Arial"/>
          <w:sz w:val="22"/>
          <w:szCs w:val="22"/>
          <w:lang w:val="gl-ES"/>
        </w:rPr>
        <w:t>establecida</w:t>
      </w:r>
      <w:r w:rsidR="0077527A" w:rsidRPr="00567EA0">
        <w:rPr>
          <w:rFonts w:ascii="Arial" w:hAnsi="Arial" w:cs="Arial"/>
          <w:sz w:val="22"/>
          <w:szCs w:val="22"/>
          <w:lang w:val="gl-ES"/>
        </w:rPr>
        <w:t xml:space="preserve"> </w:t>
      </w:r>
      <w:r w:rsidR="00FB192D" w:rsidRPr="00567EA0">
        <w:rPr>
          <w:rFonts w:ascii="Arial" w:hAnsi="Arial" w:cs="Arial"/>
          <w:sz w:val="22"/>
          <w:szCs w:val="22"/>
          <w:lang w:val="gl-ES"/>
        </w:rPr>
        <w:t>no artigo 97.5 da LEPG</w:t>
      </w:r>
      <w:r w:rsidR="00DD2470" w:rsidRPr="00567EA0">
        <w:rPr>
          <w:rFonts w:ascii="Arial" w:hAnsi="Arial" w:cs="Arial"/>
          <w:sz w:val="22"/>
          <w:szCs w:val="22"/>
          <w:lang w:val="gl-ES"/>
        </w:rPr>
        <w:t>,</w:t>
      </w:r>
      <w:r w:rsidR="00FB192D" w:rsidRPr="00567EA0">
        <w:rPr>
          <w:rFonts w:ascii="Arial" w:hAnsi="Arial" w:cs="Arial"/>
          <w:sz w:val="22"/>
          <w:szCs w:val="22"/>
          <w:lang w:val="gl-ES"/>
        </w:rPr>
        <w:t xml:space="preserve"> </w:t>
      </w:r>
      <w:r w:rsidR="00124AF9" w:rsidRPr="00567EA0">
        <w:rPr>
          <w:rFonts w:ascii="Arial" w:hAnsi="Arial" w:cs="Arial"/>
          <w:sz w:val="22"/>
          <w:szCs w:val="22"/>
          <w:lang w:val="gl-ES"/>
        </w:rPr>
        <w:t>na</w:t>
      </w:r>
      <w:r w:rsidR="0077527A" w:rsidRPr="00567EA0">
        <w:rPr>
          <w:rFonts w:ascii="Arial" w:hAnsi="Arial" w:cs="Arial"/>
          <w:sz w:val="22"/>
          <w:szCs w:val="22"/>
          <w:lang w:val="gl-ES"/>
        </w:rPr>
        <w:t xml:space="preserve"> </w:t>
      </w:r>
      <w:r w:rsidR="00124AF9" w:rsidRPr="00567EA0">
        <w:rPr>
          <w:rFonts w:ascii="Arial" w:hAnsi="Arial" w:cs="Arial"/>
          <w:sz w:val="22"/>
          <w:szCs w:val="22"/>
          <w:lang w:val="gl-ES"/>
        </w:rPr>
        <w:t xml:space="preserve">resolución do concurso </w:t>
      </w:r>
      <w:r w:rsidRPr="00567EA0">
        <w:rPr>
          <w:rFonts w:ascii="Arial" w:hAnsi="Arial" w:cs="Arial"/>
          <w:sz w:val="22"/>
          <w:szCs w:val="22"/>
          <w:lang w:val="gl-ES"/>
        </w:rPr>
        <w:t xml:space="preserve">non obteña </w:t>
      </w:r>
      <w:r w:rsidR="00124AF9" w:rsidRPr="00567EA0">
        <w:rPr>
          <w:rFonts w:ascii="Arial" w:hAnsi="Arial" w:cs="Arial"/>
          <w:sz w:val="22"/>
          <w:szCs w:val="22"/>
          <w:lang w:val="gl-ES"/>
        </w:rPr>
        <w:t>un dos postos incluídos na súa solicitude de elección de postos</w:t>
      </w:r>
      <w:r w:rsidRPr="00567EA0">
        <w:rPr>
          <w:rFonts w:ascii="Arial" w:hAnsi="Arial" w:cs="Arial"/>
          <w:sz w:val="22"/>
          <w:szCs w:val="22"/>
          <w:lang w:val="gl-ES"/>
        </w:rPr>
        <w:t>, seralle adxudicado pola Dirección Xeral da Función Pública, de oficio e con carácter definitivo, un posto de traballo correspondente ao seu corpo e escala</w:t>
      </w:r>
      <w:r w:rsidR="008754B3" w:rsidRPr="00567EA0">
        <w:rPr>
          <w:rFonts w:ascii="Arial" w:hAnsi="Arial" w:cs="Arial"/>
          <w:sz w:val="22"/>
          <w:szCs w:val="22"/>
          <w:lang w:val="gl-ES"/>
        </w:rPr>
        <w:t xml:space="preserve"> </w:t>
      </w:r>
      <w:r w:rsidR="0070364B" w:rsidRPr="00567EA0">
        <w:rPr>
          <w:rFonts w:ascii="Arial" w:hAnsi="Arial" w:cs="Arial"/>
          <w:sz w:val="22"/>
          <w:szCs w:val="22"/>
          <w:lang w:val="gl-ES"/>
        </w:rPr>
        <w:t>e especialidade</w:t>
      </w:r>
      <w:r w:rsidRPr="00567EA0">
        <w:rPr>
          <w:rFonts w:ascii="Arial" w:hAnsi="Arial" w:cs="Arial"/>
          <w:sz w:val="22"/>
          <w:szCs w:val="22"/>
          <w:lang w:val="gl-ES"/>
        </w:rPr>
        <w:t xml:space="preserve"> de entre aqueles que quedaran vacantes.</w:t>
      </w:r>
      <w:r w:rsidR="00CC3CE4" w:rsidRPr="00567EA0">
        <w:rPr>
          <w:rFonts w:ascii="Arial" w:hAnsi="Arial" w:cs="Arial"/>
          <w:sz w:val="22"/>
          <w:szCs w:val="22"/>
          <w:lang w:val="gl-ES"/>
        </w:rPr>
        <w:t xml:space="preserve"> A adxudicación realizarase de conformidade cos criterios </w:t>
      </w:r>
      <w:r w:rsidR="00CC3CE4" w:rsidRPr="00567EA0">
        <w:rPr>
          <w:rFonts w:ascii="Arial" w:hAnsi="Arial" w:cs="Arial"/>
          <w:sz w:val="22"/>
          <w:szCs w:val="22"/>
          <w:lang w:val="gl-ES"/>
        </w:rPr>
        <w:lastRenderedPageBreak/>
        <w:t>dispostos no artigo 38.3 do Decreto 151/2022, tendo en conta a puntuación obtida e o número de secuencia dos postos ofertados.</w:t>
      </w:r>
    </w:p>
    <w:p w14:paraId="46A5D015" w14:textId="77777777" w:rsidR="00526207" w:rsidRPr="00567EA0" w:rsidRDefault="00526207" w:rsidP="00AC5F87">
      <w:pPr>
        <w:pStyle w:val="Textodocorpo"/>
        <w:tabs>
          <w:tab w:val="left" w:pos="-709"/>
        </w:tabs>
        <w:suppressAutoHyphens/>
        <w:spacing w:line="360" w:lineRule="auto"/>
        <w:rPr>
          <w:rFonts w:ascii="Arial" w:hAnsi="Arial" w:cs="Arial"/>
          <w:color w:val="000000" w:themeColor="text1"/>
          <w:szCs w:val="22"/>
          <w:lang w:val="gl-ES"/>
        </w:rPr>
      </w:pPr>
    </w:p>
    <w:p w14:paraId="622C90D1" w14:textId="050EF06A" w:rsidR="00B91B03" w:rsidRPr="00567EA0" w:rsidRDefault="00EB02D6" w:rsidP="00AC5F87">
      <w:pPr>
        <w:pStyle w:val="Textodocorpo"/>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3.</w:t>
      </w:r>
      <w:r w:rsidR="00EC2058" w:rsidRPr="00567EA0">
        <w:rPr>
          <w:rFonts w:ascii="Arial" w:hAnsi="Arial" w:cs="Arial"/>
          <w:color w:val="000000" w:themeColor="text1"/>
          <w:szCs w:val="22"/>
          <w:lang w:val="gl-ES"/>
        </w:rPr>
        <w:t xml:space="preserve">Para a elección dos postos de traballo, </w:t>
      </w:r>
      <w:r w:rsidR="00FF2FC2" w:rsidRPr="00567EA0">
        <w:rPr>
          <w:rFonts w:ascii="Arial" w:hAnsi="Arial" w:cs="Arial"/>
          <w:color w:val="000000" w:themeColor="text1"/>
          <w:szCs w:val="22"/>
          <w:lang w:val="gl-ES"/>
        </w:rPr>
        <w:t>a solicitude de postos atópase dispoñible segundo o indicado na base IV.</w:t>
      </w:r>
      <w:r w:rsidR="00F677C7" w:rsidRPr="00567EA0">
        <w:rPr>
          <w:rFonts w:ascii="Arial" w:hAnsi="Arial" w:cs="Arial"/>
          <w:color w:val="000000" w:themeColor="text1"/>
          <w:szCs w:val="22"/>
          <w:lang w:val="gl-ES"/>
        </w:rPr>
        <w:t xml:space="preserve"> </w:t>
      </w:r>
      <w:r w:rsidR="00FF2FC2" w:rsidRPr="00567EA0">
        <w:rPr>
          <w:rFonts w:ascii="Arial" w:hAnsi="Arial" w:cs="Arial"/>
          <w:color w:val="000000" w:themeColor="text1"/>
          <w:szCs w:val="22"/>
          <w:lang w:val="gl-ES"/>
        </w:rPr>
        <w:t>Tramitación electrónica. A</w:t>
      </w:r>
      <w:r w:rsidR="00EC2058" w:rsidRPr="00567EA0">
        <w:rPr>
          <w:rFonts w:ascii="Arial" w:hAnsi="Arial" w:cs="Arial"/>
          <w:color w:val="000000" w:themeColor="text1"/>
          <w:szCs w:val="22"/>
          <w:lang w:val="gl-ES"/>
        </w:rPr>
        <w:t xml:space="preserve">s persoas concursantes deberán cubrir todos os datos que aparecen en pantalla </w:t>
      </w:r>
      <w:r w:rsidR="00B91B03" w:rsidRPr="00567EA0">
        <w:rPr>
          <w:rFonts w:ascii="Arial" w:hAnsi="Arial" w:cs="Arial"/>
          <w:color w:val="000000" w:themeColor="text1"/>
          <w:szCs w:val="22"/>
          <w:lang w:val="gl-ES"/>
        </w:rPr>
        <w:t xml:space="preserve">e </w:t>
      </w:r>
      <w:r w:rsidR="00EC2058" w:rsidRPr="00567EA0">
        <w:rPr>
          <w:rFonts w:ascii="Arial" w:hAnsi="Arial" w:cs="Arial"/>
          <w:color w:val="000000" w:themeColor="text1"/>
          <w:szCs w:val="22"/>
          <w:lang w:val="gl-ES"/>
        </w:rPr>
        <w:t>indicar por orde de preferencia os postos aos que opta no concurso, podendo combinar e intercalar os inicialmente ofertados no anexo I co</w:t>
      </w:r>
      <w:r w:rsidR="003643C0" w:rsidRPr="00567EA0">
        <w:rPr>
          <w:rFonts w:ascii="Arial" w:hAnsi="Arial" w:cs="Arial"/>
          <w:color w:val="000000" w:themeColor="text1"/>
          <w:szCs w:val="22"/>
          <w:lang w:val="gl-ES"/>
        </w:rPr>
        <w:t>a</w:t>
      </w:r>
      <w:r w:rsidR="00EC2058" w:rsidRPr="00567EA0">
        <w:rPr>
          <w:rFonts w:ascii="Arial" w:hAnsi="Arial" w:cs="Arial"/>
          <w:color w:val="000000" w:themeColor="text1"/>
          <w:szCs w:val="22"/>
          <w:lang w:val="gl-ES"/>
        </w:rPr>
        <w:t xml:space="preserve">s potenciais resultas. </w:t>
      </w:r>
      <w:r w:rsidRPr="00567EA0">
        <w:rPr>
          <w:rFonts w:ascii="Arial" w:hAnsi="Arial" w:cs="Arial"/>
          <w:color w:val="000000" w:themeColor="text1"/>
          <w:szCs w:val="22"/>
          <w:lang w:val="gl-ES"/>
        </w:rPr>
        <w:t xml:space="preserve">Finalmente deberá </w:t>
      </w:r>
      <w:r w:rsidR="00B91B03" w:rsidRPr="00567EA0">
        <w:rPr>
          <w:rFonts w:ascii="Arial" w:hAnsi="Arial" w:cs="Arial"/>
          <w:color w:val="000000" w:themeColor="text1"/>
          <w:szCs w:val="22"/>
          <w:lang w:val="gl-ES"/>
        </w:rPr>
        <w:t>valida</w:t>
      </w:r>
      <w:r w:rsidRPr="00567EA0">
        <w:rPr>
          <w:rFonts w:ascii="Arial" w:hAnsi="Arial" w:cs="Arial"/>
          <w:color w:val="000000" w:themeColor="text1"/>
          <w:szCs w:val="22"/>
          <w:lang w:val="gl-ES"/>
        </w:rPr>
        <w:t>r</w:t>
      </w:r>
      <w:r w:rsidR="006B28C7" w:rsidRPr="00567EA0">
        <w:rPr>
          <w:rFonts w:ascii="Arial" w:hAnsi="Arial" w:cs="Arial"/>
          <w:color w:val="000000" w:themeColor="text1"/>
          <w:szCs w:val="22"/>
          <w:lang w:val="gl-ES"/>
        </w:rPr>
        <w:t xml:space="preserve"> e</w:t>
      </w:r>
      <w:r w:rsidRPr="00567EA0">
        <w:rPr>
          <w:rFonts w:ascii="Arial" w:hAnsi="Arial" w:cs="Arial"/>
          <w:color w:val="000000" w:themeColor="text1"/>
          <w:szCs w:val="22"/>
          <w:lang w:val="gl-ES"/>
        </w:rPr>
        <w:t xml:space="preserve"> </w:t>
      </w:r>
      <w:r w:rsidR="00B91B03" w:rsidRPr="00567EA0">
        <w:rPr>
          <w:rFonts w:ascii="Arial" w:hAnsi="Arial" w:cs="Arial"/>
          <w:color w:val="000000" w:themeColor="text1"/>
          <w:szCs w:val="22"/>
          <w:lang w:val="gl-ES"/>
        </w:rPr>
        <w:t>confirma</w:t>
      </w:r>
      <w:r w:rsidRPr="00567EA0">
        <w:rPr>
          <w:rFonts w:ascii="Arial" w:hAnsi="Arial" w:cs="Arial"/>
          <w:color w:val="000000" w:themeColor="text1"/>
          <w:szCs w:val="22"/>
          <w:lang w:val="gl-ES"/>
        </w:rPr>
        <w:t>r a solicitude de postos de traballo</w:t>
      </w:r>
      <w:r w:rsidR="00B91B03" w:rsidRPr="00567EA0">
        <w:rPr>
          <w:rFonts w:ascii="Arial" w:hAnsi="Arial" w:cs="Arial"/>
          <w:color w:val="000000" w:themeColor="text1"/>
          <w:szCs w:val="22"/>
          <w:lang w:val="gl-ES"/>
        </w:rPr>
        <w:t>.</w:t>
      </w:r>
    </w:p>
    <w:p w14:paraId="62BC7DF0" w14:textId="77777777" w:rsidR="00B657FF" w:rsidRPr="00567EA0" w:rsidRDefault="00B657FF" w:rsidP="00AC5F87">
      <w:pPr>
        <w:pStyle w:val="Textodocorpo"/>
        <w:spacing w:line="360" w:lineRule="auto"/>
        <w:rPr>
          <w:rFonts w:ascii="Arial" w:hAnsi="Arial" w:cs="Arial"/>
          <w:color w:val="000000" w:themeColor="text1"/>
          <w:szCs w:val="22"/>
          <w:lang w:val="gl-ES"/>
        </w:rPr>
      </w:pPr>
    </w:p>
    <w:p w14:paraId="74383C1F" w14:textId="77777777" w:rsidR="00EC2058" w:rsidRPr="00567EA0" w:rsidRDefault="00F402CD" w:rsidP="00AC5F87">
      <w:pPr>
        <w:pStyle w:val="Textodocorpo"/>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4</w:t>
      </w:r>
      <w:r w:rsidR="00EC2058" w:rsidRPr="00567EA0">
        <w:rPr>
          <w:rFonts w:ascii="Arial" w:hAnsi="Arial" w:cs="Arial"/>
          <w:color w:val="000000" w:themeColor="text1"/>
          <w:szCs w:val="22"/>
          <w:lang w:val="gl-ES"/>
        </w:rPr>
        <w:t>.Con independencia do establecido na base I.2, relativa á obrigatoriedade de participación, entenderase que desisten da solicitude de participación no concurso todas aquelas persoas que formulasen unha solicitude de participación pero non presenten unha solicitude de elección de postos de traballo.</w:t>
      </w:r>
    </w:p>
    <w:p w14:paraId="2C676C98" w14:textId="77777777" w:rsidR="00EC2058" w:rsidRPr="00567EA0" w:rsidRDefault="00EC2058" w:rsidP="00AC5F87">
      <w:pPr>
        <w:tabs>
          <w:tab w:val="left" w:pos="-720"/>
        </w:tabs>
        <w:suppressAutoHyphens/>
        <w:spacing w:line="360" w:lineRule="auto"/>
        <w:jc w:val="both"/>
        <w:rPr>
          <w:rFonts w:ascii="Arial" w:hAnsi="Arial" w:cs="Arial"/>
          <w:color w:val="000000" w:themeColor="text1"/>
          <w:sz w:val="22"/>
          <w:szCs w:val="22"/>
          <w:lang w:val="gl-ES"/>
        </w:rPr>
      </w:pPr>
    </w:p>
    <w:p w14:paraId="16BDDC76" w14:textId="77777777" w:rsidR="00066A7D" w:rsidRPr="00567EA0" w:rsidRDefault="00F402CD" w:rsidP="00AC5F87">
      <w:pPr>
        <w:tabs>
          <w:tab w:val="left" w:pos="-720"/>
        </w:tabs>
        <w:suppressAutoHyphens/>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5</w:t>
      </w:r>
      <w:r w:rsidR="00EC2058" w:rsidRPr="00567EA0">
        <w:rPr>
          <w:rFonts w:ascii="Arial" w:hAnsi="Arial" w:cs="Arial"/>
          <w:color w:val="000000" w:themeColor="text1"/>
          <w:sz w:val="22"/>
          <w:szCs w:val="22"/>
          <w:lang w:val="gl-ES"/>
        </w:rPr>
        <w:t>.</w:t>
      </w:r>
      <w:r w:rsidR="00066A7D" w:rsidRPr="00567EA0">
        <w:rPr>
          <w:rFonts w:ascii="Arial" w:hAnsi="Arial" w:cs="Arial"/>
          <w:color w:val="000000" w:themeColor="text1"/>
          <w:sz w:val="22"/>
          <w:szCs w:val="22"/>
          <w:lang w:val="gl-ES"/>
        </w:rPr>
        <w:t xml:space="preserve">As solicitudes </w:t>
      </w:r>
      <w:r w:rsidR="00F14A40" w:rsidRPr="00567EA0">
        <w:rPr>
          <w:rFonts w:ascii="Arial" w:hAnsi="Arial" w:cs="Arial"/>
          <w:color w:val="000000" w:themeColor="text1"/>
          <w:sz w:val="22"/>
          <w:szCs w:val="22"/>
          <w:lang w:val="gl-ES"/>
        </w:rPr>
        <w:t xml:space="preserve">de elección de postos de traballo </w:t>
      </w:r>
      <w:r w:rsidR="00066A7D" w:rsidRPr="00567EA0">
        <w:rPr>
          <w:rFonts w:ascii="Arial" w:hAnsi="Arial" w:cs="Arial"/>
          <w:color w:val="000000" w:themeColor="text1"/>
          <w:sz w:val="22"/>
          <w:szCs w:val="22"/>
          <w:lang w:val="gl-ES"/>
        </w:rPr>
        <w:t xml:space="preserve">vincularán </w:t>
      </w:r>
      <w:r w:rsidR="00412F54" w:rsidRPr="00567EA0">
        <w:rPr>
          <w:rFonts w:ascii="Arial" w:hAnsi="Arial" w:cs="Arial"/>
          <w:color w:val="000000" w:themeColor="text1"/>
          <w:sz w:val="22"/>
          <w:szCs w:val="22"/>
          <w:lang w:val="gl-ES"/>
        </w:rPr>
        <w:t>ás persoas solicitantes</w:t>
      </w:r>
      <w:r w:rsidR="00A11F2D" w:rsidRPr="00567EA0">
        <w:rPr>
          <w:rFonts w:ascii="Arial" w:hAnsi="Arial" w:cs="Arial"/>
          <w:color w:val="000000" w:themeColor="text1"/>
          <w:sz w:val="22"/>
          <w:szCs w:val="22"/>
          <w:lang w:val="gl-ES"/>
        </w:rPr>
        <w:t>.</w:t>
      </w:r>
    </w:p>
    <w:p w14:paraId="0CBF5B29" w14:textId="77777777" w:rsidR="00FF2FC2" w:rsidRPr="00567EA0" w:rsidRDefault="00FF2FC2" w:rsidP="00AC5F87">
      <w:pPr>
        <w:pStyle w:val="Textodocorpo"/>
        <w:tabs>
          <w:tab w:val="left" w:pos="-709"/>
        </w:tabs>
        <w:suppressAutoHyphens/>
        <w:spacing w:line="360" w:lineRule="auto"/>
        <w:rPr>
          <w:rFonts w:ascii="Arial" w:hAnsi="Arial" w:cs="Arial"/>
          <w:color w:val="000000" w:themeColor="text1"/>
          <w:szCs w:val="22"/>
          <w:lang w:val="gl-ES"/>
        </w:rPr>
      </w:pPr>
    </w:p>
    <w:p w14:paraId="2418E187" w14:textId="77777777" w:rsidR="00FF2FC2" w:rsidRPr="00567EA0" w:rsidRDefault="00FF2FC2"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6.A adxudicación dos postos de traballo efectuarase nun proceso de asignación único que incluirá todas as prazas ofertadas.</w:t>
      </w:r>
    </w:p>
    <w:p w14:paraId="6990C345" w14:textId="77777777" w:rsidR="00FF2FC2" w:rsidRPr="00567EA0" w:rsidRDefault="00FF2FC2" w:rsidP="00AC5F87">
      <w:pPr>
        <w:pStyle w:val="Textodocorpo"/>
        <w:tabs>
          <w:tab w:val="left" w:pos="-709"/>
        </w:tabs>
        <w:suppressAutoHyphens/>
        <w:spacing w:line="360" w:lineRule="auto"/>
        <w:rPr>
          <w:rFonts w:ascii="Arial" w:hAnsi="Arial" w:cs="Arial"/>
          <w:color w:val="000000" w:themeColor="text1"/>
          <w:szCs w:val="22"/>
          <w:lang w:val="gl-ES"/>
        </w:rPr>
      </w:pPr>
    </w:p>
    <w:p w14:paraId="71A015FD" w14:textId="545CE13F" w:rsidR="00FF2FC2" w:rsidRPr="00567EA0" w:rsidRDefault="00FF2FC2"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 xml:space="preserve">As persoas solicitantes só poderán ser adxudicatarias daqueles postos para cuxo desempeño reúnan os requisitos establecidos na correspondente relación de postos de traballo </w:t>
      </w:r>
      <w:r w:rsidR="00B14CB2" w:rsidRPr="00567EA0">
        <w:rPr>
          <w:rFonts w:ascii="Arial" w:hAnsi="Arial" w:cs="Arial"/>
          <w:color w:val="000000" w:themeColor="text1"/>
          <w:szCs w:val="22"/>
          <w:lang w:val="gl-ES"/>
        </w:rPr>
        <w:t xml:space="preserve">e </w:t>
      </w:r>
      <w:r w:rsidRPr="00567EA0">
        <w:rPr>
          <w:rFonts w:ascii="Arial" w:hAnsi="Arial" w:cs="Arial"/>
          <w:color w:val="000000" w:themeColor="text1"/>
          <w:szCs w:val="22"/>
          <w:lang w:val="gl-ES"/>
        </w:rPr>
        <w:t>especificad</w:t>
      </w:r>
      <w:r w:rsidR="00B14CB2" w:rsidRPr="00567EA0">
        <w:rPr>
          <w:rFonts w:ascii="Arial" w:hAnsi="Arial" w:cs="Arial"/>
          <w:color w:val="000000" w:themeColor="text1"/>
          <w:szCs w:val="22"/>
          <w:lang w:val="gl-ES"/>
        </w:rPr>
        <w:t>os</w:t>
      </w:r>
      <w:r w:rsidRPr="00567EA0">
        <w:rPr>
          <w:rFonts w:ascii="Arial" w:hAnsi="Arial" w:cs="Arial"/>
          <w:color w:val="000000" w:themeColor="text1"/>
          <w:szCs w:val="22"/>
          <w:lang w:val="gl-ES"/>
        </w:rPr>
        <w:t xml:space="preserve"> para cada posto no anexo I e nas potenciais resultas.</w:t>
      </w:r>
    </w:p>
    <w:p w14:paraId="257888A4" w14:textId="77777777" w:rsidR="00FF2FC2" w:rsidRPr="00567EA0" w:rsidRDefault="00FF2FC2" w:rsidP="00AC5F87">
      <w:pPr>
        <w:pStyle w:val="Textodocorpo"/>
        <w:tabs>
          <w:tab w:val="left" w:pos="-709"/>
        </w:tabs>
        <w:suppressAutoHyphens/>
        <w:spacing w:line="360" w:lineRule="auto"/>
        <w:rPr>
          <w:rFonts w:ascii="Arial" w:hAnsi="Arial" w:cs="Arial"/>
          <w:color w:val="000000" w:themeColor="text1"/>
          <w:szCs w:val="22"/>
          <w:lang w:val="gl-ES"/>
        </w:rPr>
      </w:pPr>
    </w:p>
    <w:p w14:paraId="1C1ECDA1" w14:textId="77777777" w:rsidR="00FF2FC2" w:rsidRPr="00567EA0" w:rsidRDefault="00FF2FC2" w:rsidP="00AC5F87">
      <w:pPr>
        <w:pStyle w:val="Textodocorpo"/>
        <w:tabs>
          <w:tab w:val="left" w:pos="-709"/>
        </w:tabs>
        <w:suppressAutoHyphens/>
        <w:spacing w:line="360" w:lineRule="auto"/>
        <w:rPr>
          <w:rFonts w:ascii="Arial" w:hAnsi="Arial" w:cs="Arial"/>
          <w:color w:val="000000" w:themeColor="text1"/>
          <w:szCs w:val="22"/>
          <w:lang w:val="gl-ES"/>
        </w:rPr>
      </w:pPr>
      <w:r w:rsidRPr="00567EA0">
        <w:rPr>
          <w:rFonts w:ascii="Arial" w:hAnsi="Arial" w:cs="Arial"/>
          <w:color w:val="000000" w:themeColor="text1"/>
          <w:szCs w:val="22"/>
          <w:lang w:val="gl-ES"/>
        </w:rPr>
        <w:t>A adxudicación dun posto de resultas estará condicionada a que o dito posto sexa de necesaria cobertura.</w:t>
      </w:r>
    </w:p>
    <w:p w14:paraId="64C348FE" w14:textId="77777777" w:rsidR="00FF2FC2" w:rsidRPr="00567EA0" w:rsidRDefault="00FF2FC2" w:rsidP="00AC5F87">
      <w:pPr>
        <w:tabs>
          <w:tab w:val="left" w:pos="-720"/>
        </w:tabs>
        <w:suppressAutoHyphens/>
        <w:spacing w:line="360" w:lineRule="auto"/>
        <w:jc w:val="both"/>
        <w:rPr>
          <w:rFonts w:ascii="Arial" w:hAnsi="Arial" w:cs="Arial"/>
          <w:color w:val="000000" w:themeColor="text1"/>
          <w:sz w:val="22"/>
          <w:szCs w:val="22"/>
          <w:lang w:val="gl-ES"/>
        </w:rPr>
      </w:pPr>
    </w:p>
    <w:p w14:paraId="32D41842" w14:textId="77777777" w:rsidR="002B27B9" w:rsidRPr="00567EA0"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28" w:name="_Hlk151462755"/>
      <w:bookmarkStart w:id="29" w:name="_Toc137470244"/>
      <w:bookmarkStart w:id="30" w:name="_Toc139448268"/>
      <w:r w:rsidRPr="00567EA0">
        <w:rPr>
          <w:rFonts w:ascii="Arial" w:hAnsi="Arial" w:cs="Arial"/>
          <w:b w:val="0"/>
          <w:color w:val="000000" w:themeColor="text1"/>
          <w:sz w:val="22"/>
          <w:szCs w:val="22"/>
          <w:u w:val="none"/>
          <w:lang w:val="gl-ES"/>
        </w:rPr>
        <w:t>VI</w:t>
      </w:r>
      <w:r w:rsidR="000A053D" w:rsidRPr="00567EA0">
        <w:rPr>
          <w:rFonts w:ascii="Arial" w:hAnsi="Arial" w:cs="Arial"/>
          <w:b w:val="0"/>
          <w:color w:val="000000" w:themeColor="text1"/>
          <w:sz w:val="22"/>
          <w:szCs w:val="22"/>
          <w:u w:val="none"/>
          <w:lang w:val="gl-ES"/>
        </w:rPr>
        <w:t>I</w:t>
      </w:r>
      <w:r w:rsidRPr="00567EA0">
        <w:rPr>
          <w:rFonts w:ascii="Arial" w:hAnsi="Arial" w:cs="Arial"/>
          <w:b w:val="0"/>
          <w:color w:val="000000" w:themeColor="text1"/>
          <w:sz w:val="22"/>
          <w:szCs w:val="22"/>
          <w:u w:val="none"/>
          <w:lang w:val="gl-ES"/>
        </w:rPr>
        <w:t>. Xustificación da posesión de méritos e requisitos</w:t>
      </w:r>
      <w:bookmarkEnd w:id="28"/>
      <w:r w:rsidRPr="00567EA0">
        <w:rPr>
          <w:rFonts w:ascii="Arial" w:hAnsi="Arial" w:cs="Arial"/>
          <w:b w:val="0"/>
          <w:color w:val="000000" w:themeColor="text1"/>
          <w:sz w:val="22"/>
          <w:szCs w:val="22"/>
          <w:u w:val="none"/>
          <w:lang w:val="gl-ES"/>
        </w:rPr>
        <w:t>.</w:t>
      </w:r>
      <w:bookmarkEnd w:id="29"/>
      <w:bookmarkEnd w:id="30"/>
    </w:p>
    <w:p w14:paraId="0DB3699B" w14:textId="77777777" w:rsidR="00D35EEF" w:rsidRPr="00567EA0" w:rsidRDefault="00D35EEF" w:rsidP="00AC5F87">
      <w:pPr>
        <w:tabs>
          <w:tab w:val="left" w:pos="-720"/>
        </w:tabs>
        <w:suppressAutoHyphens/>
        <w:spacing w:line="360" w:lineRule="auto"/>
        <w:jc w:val="both"/>
        <w:rPr>
          <w:rFonts w:ascii="Arial" w:hAnsi="Arial" w:cs="Arial"/>
          <w:color w:val="000000" w:themeColor="text1"/>
          <w:sz w:val="22"/>
          <w:szCs w:val="22"/>
          <w:lang w:val="gl-ES"/>
        </w:rPr>
      </w:pPr>
    </w:p>
    <w:p w14:paraId="36E719AE" w14:textId="4A710132" w:rsidR="007E38A5" w:rsidRPr="00567EA0" w:rsidRDefault="00295835" w:rsidP="00AC5F87">
      <w:pPr>
        <w:spacing w:line="360" w:lineRule="auto"/>
        <w:ind w:left="66"/>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1.</w:t>
      </w:r>
      <w:r w:rsidR="007E38A5" w:rsidRPr="00567EA0">
        <w:rPr>
          <w:rFonts w:ascii="Arial" w:hAnsi="Arial" w:cs="Arial"/>
          <w:color w:val="000000" w:themeColor="text1"/>
          <w:sz w:val="22"/>
          <w:szCs w:val="22"/>
          <w:lang w:val="gl-ES"/>
        </w:rPr>
        <w:t>Os méritos e os requisitos específicos para o acceso aos postos deberán posuírse na data de finalización do prazo de presentación de solicitudes de participación no concurso</w:t>
      </w:r>
      <w:r w:rsidR="00155176" w:rsidRPr="00567EA0">
        <w:rPr>
          <w:rFonts w:ascii="Arial" w:hAnsi="Arial" w:cs="Arial"/>
          <w:color w:val="000000" w:themeColor="text1"/>
          <w:sz w:val="22"/>
          <w:szCs w:val="22"/>
          <w:lang w:val="gl-ES"/>
        </w:rPr>
        <w:t xml:space="preserve">, </w:t>
      </w:r>
      <w:r w:rsidR="00064AC7" w:rsidRPr="00567EA0">
        <w:rPr>
          <w:rFonts w:ascii="Arial" w:hAnsi="Arial" w:cs="Arial"/>
          <w:color w:val="000000" w:themeColor="text1"/>
          <w:sz w:val="22"/>
          <w:szCs w:val="22"/>
          <w:lang w:val="gl-ES"/>
        </w:rPr>
        <w:t>indicado na base V.1.</w:t>
      </w:r>
    </w:p>
    <w:p w14:paraId="5AD0EECB" w14:textId="77777777" w:rsidR="00BF208B" w:rsidRPr="00567EA0" w:rsidRDefault="00BF208B" w:rsidP="00AC5F87">
      <w:pPr>
        <w:spacing w:line="360" w:lineRule="auto"/>
        <w:ind w:left="66"/>
        <w:jc w:val="both"/>
        <w:rPr>
          <w:rFonts w:ascii="Arial" w:hAnsi="Arial" w:cs="Arial"/>
          <w:color w:val="000000" w:themeColor="text1"/>
          <w:sz w:val="22"/>
          <w:szCs w:val="22"/>
          <w:lang w:val="gl-ES"/>
        </w:rPr>
      </w:pPr>
    </w:p>
    <w:p w14:paraId="1C65BFA2" w14:textId="4318C0A8" w:rsidR="00BF208B" w:rsidRPr="00567EA0" w:rsidRDefault="00295835" w:rsidP="00AC5F87">
      <w:pPr>
        <w:spacing w:line="360" w:lineRule="auto"/>
        <w:jc w:val="both"/>
        <w:rPr>
          <w:rFonts w:ascii="Arial" w:hAnsi="Arial" w:cs="Arial"/>
          <w:sz w:val="22"/>
          <w:szCs w:val="22"/>
          <w:lang w:val="gl-ES"/>
        </w:rPr>
      </w:pPr>
      <w:r w:rsidRPr="00567EA0">
        <w:rPr>
          <w:rFonts w:ascii="Arial" w:hAnsi="Arial" w:cs="Arial"/>
          <w:color w:val="000000" w:themeColor="text1"/>
          <w:sz w:val="22"/>
          <w:szCs w:val="22"/>
          <w:lang w:val="gl-ES"/>
        </w:rPr>
        <w:t>2</w:t>
      </w:r>
      <w:r w:rsidRPr="00567EA0">
        <w:rPr>
          <w:rFonts w:ascii="Arial" w:hAnsi="Arial" w:cs="Arial"/>
          <w:sz w:val="22"/>
          <w:szCs w:val="22"/>
          <w:lang w:val="gl-ES"/>
        </w:rPr>
        <w:t>.</w:t>
      </w:r>
      <w:r w:rsidR="00A1366E" w:rsidRPr="00567EA0">
        <w:rPr>
          <w:rFonts w:ascii="Arial" w:hAnsi="Arial" w:cs="Arial"/>
          <w:sz w:val="22"/>
          <w:szCs w:val="22"/>
          <w:lang w:val="gl-ES"/>
        </w:rPr>
        <w:t xml:space="preserve"> As persoas concursantes </w:t>
      </w:r>
      <w:r w:rsidR="0002048D" w:rsidRPr="00567EA0">
        <w:rPr>
          <w:rFonts w:ascii="Arial" w:hAnsi="Arial" w:cs="Arial"/>
          <w:sz w:val="22"/>
          <w:szCs w:val="22"/>
          <w:lang w:val="gl-ES"/>
        </w:rPr>
        <w:t>poderán</w:t>
      </w:r>
      <w:r w:rsidR="00A1366E" w:rsidRPr="00567EA0">
        <w:rPr>
          <w:rFonts w:ascii="Arial" w:hAnsi="Arial" w:cs="Arial"/>
          <w:sz w:val="22"/>
          <w:szCs w:val="22"/>
          <w:lang w:val="gl-ES"/>
        </w:rPr>
        <w:t xml:space="preserve"> xustificar a posesión dos méritos e requisitos para a súa baremación </w:t>
      </w:r>
      <w:r w:rsidR="0002048D" w:rsidRPr="00567EA0">
        <w:rPr>
          <w:rFonts w:ascii="Arial" w:hAnsi="Arial" w:cs="Arial"/>
          <w:sz w:val="22"/>
          <w:szCs w:val="22"/>
          <w:lang w:val="gl-ES"/>
        </w:rPr>
        <w:t>ata o último día do prazo de solicitudes de elección de postos de traballo</w:t>
      </w:r>
      <w:r w:rsidR="003643C0" w:rsidRPr="00567EA0">
        <w:rPr>
          <w:rFonts w:ascii="Arial" w:hAnsi="Arial" w:cs="Arial"/>
          <w:sz w:val="22"/>
          <w:szCs w:val="22"/>
          <w:lang w:val="gl-ES"/>
        </w:rPr>
        <w:t>.</w:t>
      </w:r>
    </w:p>
    <w:p w14:paraId="0675742F" w14:textId="77777777" w:rsidR="00BF208B" w:rsidRPr="00567EA0" w:rsidRDefault="00BF208B" w:rsidP="00AC5F87">
      <w:pPr>
        <w:spacing w:line="360" w:lineRule="auto"/>
        <w:ind w:left="66"/>
        <w:jc w:val="both"/>
        <w:rPr>
          <w:rFonts w:ascii="Arial" w:hAnsi="Arial" w:cs="Arial"/>
          <w:sz w:val="22"/>
          <w:szCs w:val="22"/>
          <w:lang w:val="gl-ES"/>
        </w:rPr>
      </w:pPr>
    </w:p>
    <w:p w14:paraId="62F6E9BE" w14:textId="146E951C" w:rsidR="00BB0C1D" w:rsidRPr="00567EA0" w:rsidRDefault="000A053D" w:rsidP="00AC5F87">
      <w:pPr>
        <w:spacing w:line="360" w:lineRule="auto"/>
        <w:jc w:val="both"/>
        <w:rPr>
          <w:rFonts w:ascii="Arial" w:hAnsi="Arial" w:cs="Arial"/>
          <w:b/>
          <w:sz w:val="22"/>
          <w:szCs w:val="22"/>
          <w:lang w:val="gl-ES"/>
        </w:rPr>
      </w:pPr>
      <w:r w:rsidRPr="00567EA0">
        <w:rPr>
          <w:rFonts w:ascii="Arial" w:hAnsi="Arial" w:cs="Arial"/>
          <w:sz w:val="22"/>
          <w:szCs w:val="22"/>
          <w:lang w:val="gl-ES"/>
        </w:rPr>
        <w:t>3.</w:t>
      </w:r>
      <w:r w:rsidR="007E38A5" w:rsidRPr="00567EA0">
        <w:rPr>
          <w:rFonts w:ascii="Arial" w:hAnsi="Arial" w:cs="Arial"/>
          <w:sz w:val="22"/>
          <w:szCs w:val="22"/>
          <w:lang w:val="gl-ES"/>
        </w:rPr>
        <w:t>O</w:t>
      </w:r>
      <w:r w:rsidR="00BB0C1D" w:rsidRPr="00567EA0">
        <w:rPr>
          <w:rFonts w:ascii="Arial" w:hAnsi="Arial" w:cs="Arial"/>
          <w:sz w:val="22"/>
          <w:szCs w:val="22"/>
          <w:lang w:val="gl-ES"/>
        </w:rPr>
        <w:t xml:space="preserve">s </w:t>
      </w:r>
      <w:r w:rsidR="007E38A5" w:rsidRPr="00567EA0">
        <w:rPr>
          <w:rFonts w:ascii="Arial" w:hAnsi="Arial" w:cs="Arial"/>
          <w:sz w:val="22"/>
          <w:szCs w:val="22"/>
          <w:lang w:val="gl-ES"/>
        </w:rPr>
        <w:t xml:space="preserve">méritos e requisitos </w:t>
      </w:r>
      <w:r w:rsidR="00BB0C1D" w:rsidRPr="00567EA0">
        <w:rPr>
          <w:rFonts w:ascii="Arial" w:hAnsi="Arial" w:cs="Arial"/>
          <w:sz w:val="22"/>
          <w:szCs w:val="22"/>
          <w:lang w:val="gl-ES"/>
        </w:rPr>
        <w:t xml:space="preserve">deberán acreditarse de conformidade co procedemento </w:t>
      </w:r>
      <w:r w:rsidR="00A1366E" w:rsidRPr="00567EA0">
        <w:rPr>
          <w:rFonts w:ascii="Arial" w:hAnsi="Arial" w:cs="Arial"/>
          <w:sz w:val="22"/>
          <w:szCs w:val="22"/>
          <w:lang w:val="gl-ES"/>
        </w:rPr>
        <w:t>establecido na</w:t>
      </w:r>
      <w:r w:rsidR="0077527A" w:rsidRPr="00567EA0">
        <w:rPr>
          <w:rFonts w:ascii="Arial" w:hAnsi="Arial" w:cs="Arial"/>
          <w:sz w:val="22"/>
          <w:szCs w:val="22"/>
          <w:lang w:val="gl-ES"/>
        </w:rPr>
        <w:t xml:space="preserve"> </w:t>
      </w:r>
      <w:r w:rsidR="0054442A" w:rsidRPr="00567EA0">
        <w:rPr>
          <w:rFonts w:ascii="Arial" w:hAnsi="Arial" w:cs="Arial"/>
          <w:sz w:val="22"/>
          <w:szCs w:val="22"/>
          <w:lang w:val="gl-ES"/>
        </w:rPr>
        <w:t xml:space="preserve">Resolución </w:t>
      </w:r>
      <w:r w:rsidR="00730698" w:rsidRPr="00567EA0">
        <w:rPr>
          <w:rFonts w:ascii="Arial" w:hAnsi="Arial" w:cs="Arial"/>
          <w:sz w:val="22"/>
          <w:szCs w:val="22"/>
          <w:lang w:val="gl-ES"/>
        </w:rPr>
        <w:t xml:space="preserve">do 5 de decembro de 2023, da Dirección Xeral da Función Pública, pola que se ditan </w:t>
      </w:r>
      <w:r w:rsidR="00730698" w:rsidRPr="00567EA0">
        <w:rPr>
          <w:rFonts w:ascii="Arial" w:hAnsi="Arial" w:cs="Arial"/>
          <w:sz w:val="22"/>
          <w:szCs w:val="22"/>
          <w:lang w:val="gl-ES"/>
        </w:rPr>
        <w:lastRenderedPageBreak/>
        <w:t>instrucións para regular o contido, uso e acceso ao expediente persoal electrónico do persoal empregado público da Administración xeral da Comunidade Autónoma de Galicia e das súas entidades públicas instrumentais (DOG núm. 237</w:t>
      </w:r>
      <w:r w:rsidR="0054442A" w:rsidRPr="00567EA0">
        <w:rPr>
          <w:rFonts w:ascii="Arial" w:hAnsi="Arial" w:cs="Arial"/>
          <w:sz w:val="22"/>
          <w:szCs w:val="22"/>
          <w:lang w:val="gl-ES"/>
        </w:rPr>
        <w:t>, do 15 de decembro)</w:t>
      </w:r>
      <w:r w:rsidR="00730698" w:rsidRPr="00567EA0">
        <w:rPr>
          <w:rFonts w:ascii="Arial" w:hAnsi="Arial" w:cs="Arial"/>
          <w:sz w:val="22"/>
          <w:szCs w:val="22"/>
          <w:lang w:val="gl-ES"/>
        </w:rPr>
        <w:t xml:space="preserve">. </w:t>
      </w:r>
    </w:p>
    <w:p w14:paraId="3572007B" w14:textId="77777777" w:rsidR="0002048D" w:rsidRPr="00567EA0" w:rsidRDefault="0002048D" w:rsidP="00AC5F87">
      <w:pPr>
        <w:spacing w:line="360" w:lineRule="auto"/>
        <w:jc w:val="both"/>
        <w:rPr>
          <w:rFonts w:ascii="Arial" w:hAnsi="Arial" w:cs="Arial"/>
          <w:color w:val="000000" w:themeColor="text1"/>
          <w:sz w:val="22"/>
          <w:szCs w:val="22"/>
          <w:lang w:val="gl-ES"/>
        </w:rPr>
      </w:pPr>
    </w:p>
    <w:p w14:paraId="71893C15" w14:textId="77777777" w:rsidR="00BB0C1D" w:rsidRPr="00567EA0" w:rsidRDefault="00BB0C1D"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Non se terán en conta os méritos que non se presenten conforme o establecido no dito procedemento.</w:t>
      </w:r>
      <w:r w:rsidR="00334525" w:rsidRPr="00567EA0">
        <w:rPr>
          <w:rFonts w:ascii="Arial" w:hAnsi="Arial" w:cs="Arial"/>
          <w:color w:val="000000" w:themeColor="text1"/>
          <w:sz w:val="22"/>
          <w:szCs w:val="22"/>
          <w:lang w:val="gl-ES"/>
        </w:rPr>
        <w:t xml:space="preserve"> </w:t>
      </w:r>
    </w:p>
    <w:p w14:paraId="38D2E3D2" w14:textId="77777777" w:rsidR="00210206" w:rsidRPr="00567EA0" w:rsidRDefault="00210206" w:rsidP="00AC5F87">
      <w:pPr>
        <w:spacing w:line="360" w:lineRule="auto"/>
        <w:jc w:val="both"/>
        <w:rPr>
          <w:rFonts w:ascii="Arial" w:hAnsi="Arial" w:cs="Arial"/>
          <w:color w:val="000000" w:themeColor="text1"/>
          <w:sz w:val="22"/>
          <w:szCs w:val="22"/>
          <w:lang w:val="gl-ES"/>
        </w:rPr>
      </w:pPr>
    </w:p>
    <w:p w14:paraId="0D7AC23D" w14:textId="50FFF17E" w:rsidR="00334525" w:rsidRPr="00567EA0" w:rsidRDefault="00334525" w:rsidP="00AC5F87">
      <w:pPr>
        <w:spacing w:line="360" w:lineRule="auto"/>
        <w:jc w:val="both"/>
        <w:rPr>
          <w:rFonts w:ascii="Arial" w:hAnsi="Arial" w:cs="Arial"/>
          <w:sz w:val="22"/>
          <w:szCs w:val="22"/>
          <w:lang w:val="gl-ES"/>
        </w:rPr>
      </w:pPr>
      <w:r w:rsidRPr="00567EA0">
        <w:rPr>
          <w:rFonts w:ascii="Arial" w:hAnsi="Arial" w:cs="Arial"/>
          <w:sz w:val="22"/>
          <w:szCs w:val="22"/>
          <w:lang w:val="gl-ES"/>
        </w:rPr>
        <w:t xml:space="preserve">Non obstante, </w:t>
      </w:r>
      <w:r w:rsidR="00FB192D" w:rsidRPr="00567EA0">
        <w:rPr>
          <w:rFonts w:ascii="Arial" w:hAnsi="Arial" w:cs="Arial"/>
          <w:sz w:val="22"/>
          <w:szCs w:val="22"/>
          <w:lang w:val="gl-ES"/>
        </w:rPr>
        <w:t>consideraranse</w:t>
      </w:r>
      <w:r w:rsidR="00F969CA" w:rsidRPr="00567EA0">
        <w:rPr>
          <w:rFonts w:ascii="Arial" w:hAnsi="Arial" w:cs="Arial"/>
          <w:sz w:val="22"/>
          <w:szCs w:val="22"/>
          <w:lang w:val="gl-ES"/>
        </w:rPr>
        <w:t xml:space="preserve"> como méritos ou requisitos todos </w:t>
      </w:r>
      <w:r w:rsidRPr="00567EA0">
        <w:rPr>
          <w:rFonts w:ascii="Arial" w:hAnsi="Arial" w:cs="Arial"/>
          <w:sz w:val="22"/>
          <w:szCs w:val="22"/>
          <w:lang w:val="gl-ES"/>
        </w:rPr>
        <w:t>os datos das persoas concursantes que xa consten no seu expediente</w:t>
      </w:r>
      <w:r w:rsidR="00DD2470" w:rsidRPr="00567EA0">
        <w:rPr>
          <w:rFonts w:ascii="Arial" w:hAnsi="Arial" w:cs="Arial"/>
          <w:sz w:val="22"/>
          <w:szCs w:val="22"/>
          <w:lang w:val="gl-ES"/>
        </w:rPr>
        <w:t xml:space="preserve"> persoal electrónico</w:t>
      </w:r>
      <w:r w:rsidRPr="00567EA0">
        <w:rPr>
          <w:rFonts w:ascii="Arial" w:hAnsi="Arial" w:cs="Arial"/>
          <w:sz w:val="22"/>
          <w:szCs w:val="22"/>
          <w:lang w:val="gl-ES"/>
        </w:rPr>
        <w:t xml:space="preserve">, sempre que estean referidos á data que se establece no punto primeiro e que se incorporasen no expediente </w:t>
      </w:r>
      <w:r w:rsidR="00D142F0" w:rsidRPr="00567EA0">
        <w:rPr>
          <w:rFonts w:ascii="Arial" w:hAnsi="Arial" w:cs="Arial"/>
          <w:sz w:val="22"/>
          <w:szCs w:val="22"/>
          <w:lang w:val="gl-ES"/>
        </w:rPr>
        <w:t>ata a data límite</w:t>
      </w:r>
      <w:r w:rsidR="0002048D" w:rsidRPr="00567EA0">
        <w:rPr>
          <w:rFonts w:ascii="Arial" w:hAnsi="Arial" w:cs="Arial"/>
          <w:sz w:val="22"/>
          <w:szCs w:val="22"/>
          <w:lang w:val="gl-ES"/>
        </w:rPr>
        <w:t xml:space="preserve"> indicada no punto </w:t>
      </w:r>
      <w:r w:rsidR="001C0493" w:rsidRPr="00567EA0">
        <w:rPr>
          <w:rFonts w:ascii="Arial" w:hAnsi="Arial" w:cs="Arial"/>
          <w:sz w:val="22"/>
          <w:szCs w:val="22"/>
          <w:lang w:val="gl-ES"/>
        </w:rPr>
        <w:t>segundo</w:t>
      </w:r>
      <w:r w:rsidR="00D142F0" w:rsidRPr="00567EA0">
        <w:rPr>
          <w:rFonts w:ascii="Arial" w:hAnsi="Arial" w:cs="Arial"/>
          <w:sz w:val="22"/>
          <w:szCs w:val="22"/>
          <w:lang w:val="gl-ES"/>
        </w:rPr>
        <w:t>.</w:t>
      </w:r>
    </w:p>
    <w:p w14:paraId="05E042EC" w14:textId="77777777" w:rsidR="00AC5F87" w:rsidRPr="00567EA0" w:rsidRDefault="00AC5F87" w:rsidP="00AC5F87">
      <w:pPr>
        <w:spacing w:line="360" w:lineRule="auto"/>
        <w:jc w:val="both"/>
        <w:rPr>
          <w:rFonts w:ascii="Arial" w:hAnsi="Arial" w:cs="Arial"/>
          <w:sz w:val="22"/>
          <w:szCs w:val="22"/>
          <w:lang w:val="gl-ES"/>
        </w:rPr>
      </w:pPr>
    </w:p>
    <w:p w14:paraId="397A548F" w14:textId="77777777" w:rsidR="002B27B9" w:rsidRPr="00567EA0"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1" w:name="_Toc137470245"/>
      <w:bookmarkStart w:id="32" w:name="_Toc139448269"/>
      <w:r w:rsidRPr="00567EA0">
        <w:rPr>
          <w:rFonts w:ascii="Arial" w:hAnsi="Arial" w:cs="Arial"/>
          <w:b w:val="0"/>
          <w:color w:val="000000" w:themeColor="text1"/>
          <w:sz w:val="22"/>
          <w:szCs w:val="22"/>
          <w:u w:val="none"/>
          <w:lang w:val="gl-ES"/>
        </w:rPr>
        <w:t>VI</w:t>
      </w:r>
      <w:r w:rsidR="000A053D" w:rsidRPr="00567EA0">
        <w:rPr>
          <w:rFonts w:ascii="Arial" w:hAnsi="Arial" w:cs="Arial"/>
          <w:b w:val="0"/>
          <w:color w:val="000000" w:themeColor="text1"/>
          <w:sz w:val="22"/>
          <w:szCs w:val="22"/>
          <w:u w:val="none"/>
          <w:lang w:val="gl-ES"/>
        </w:rPr>
        <w:t>I</w:t>
      </w:r>
      <w:r w:rsidR="00A84C2B" w:rsidRPr="00567EA0">
        <w:rPr>
          <w:rFonts w:ascii="Arial" w:hAnsi="Arial" w:cs="Arial"/>
          <w:b w:val="0"/>
          <w:color w:val="000000" w:themeColor="text1"/>
          <w:sz w:val="22"/>
          <w:szCs w:val="22"/>
          <w:u w:val="none"/>
          <w:lang w:val="gl-ES"/>
        </w:rPr>
        <w:t>I</w:t>
      </w:r>
      <w:r w:rsidRPr="00567EA0">
        <w:rPr>
          <w:rFonts w:ascii="Arial" w:hAnsi="Arial" w:cs="Arial"/>
          <w:b w:val="0"/>
          <w:color w:val="000000" w:themeColor="text1"/>
          <w:sz w:val="22"/>
          <w:szCs w:val="22"/>
          <w:u w:val="none"/>
          <w:lang w:val="gl-ES"/>
        </w:rPr>
        <w:t xml:space="preserve">. Listaxe de </w:t>
      </w:r>
      <w:r w:rsidR="00A0027A" w:rsidRPr="00567EA0">
        <w:rPr>
          <w:rFonts w:ascii="Arial" w:hAnsi="Arial" w:cs="Arial"/>
          <w:b w:val="0"/>
          <w:color w:val="000000" w:themeColor="text1"/>
          <w:sz w:val="22"/>
          <w:szCs w:val="22"/>
          <w:u w:val="none"/>
          <w:lang w:val="gl-ES"/>
        </w:rPr>
        <w:t xml:space="preserve">persoas </w:t>
      </w:r>
      <w:r w:rsidRPr="00567EA0">
        <w:rPr>
          <w:rFonts w:ascii="Arial" w:hAnsi="Arial" w:cs="Arial"/>
          <w:b w:val="0"/>
          <w:color w:val="000000" w:themeColor="text1"/>
          <w:sz w:val="22"/>
          <w:szCs w:val="22"/>
          <w:u w:val="none"/>
          <w:lang w:val="gl-ES"/>
        </w:rPr>
        <w:t>admitid</w:t>
      </w:r>
      <w:r w:rsidR="00A0027A" w:rsidRPr="00567EA0">
        <w:rPr>
          <w:rFonts w:ascii="Arial" w:hAnsi="Arial" w:cs="Arial"/>
          <w:b w:val="0"/>
          <w:color w:val="000000" w:themeColor="text1"/>
          <w:sz w:val="22"/>
          <w:szCs w:val="22"/>
          <w:u w:val="none"/>
          <w:lang w:val="gl-ES"/>
        </w:rPr>
        <w:t>a</w:t>
      </w:r>
      <w:r w:rsidRPr="00567EA0">
        <w:rPr>
          <w:rFonts w:ascii="Arial" w:hAnsi="Arial" w:cs="Arial"/>
          <w:b w:val="0"/>
          <w:color w:val="000000" w:themeColor="text1"/>
          <w:sz w:val="22"/>
          <w:szCs w:val="22"/>
          <w:u w:val="none"/>
          <w:lang w:val="gl-ES"/>
        </w:rPr>
        <w:t>s e excluíd</w:t>
      </w:r>
      <w:r w:rsidR="00A0027A" w:rsidRPr="00567EA0">
        <w:rPr>
          <w:rFonts w:ascii="Arial" w:hAnsi="Arial" w:cs="Arial"/>
          <w:b w:val="0"/>
          <w:color w:val="000000" w:themeColor="text1"/>
          <w:sz w:val="22"/>
          <w:szCs w:val="22"/>
          <w:u w:val="none"/>
          <w:lang w:val="gl-ES"/>
        </w:rPr>
        <w:t>a</w:t>
      </w:r>
      <w:r w:rsidRPr="00567EA0">
        <w:rPr>
          <w:rFonts w:ascii="Arial" w:hAnsi="Arial" w:cs="Arial"/>
          <w:b w:val="0"/>
          <w:color w:val="000000" w:themeColor="text1"/>
          <w:sz w:val="22"/>
          <w:szCs w:val="22"/>
          <w:u w:val="none"/>
          <w:lang w:val="gl-ES"/>
        </w:rPr>
        <w:t>s</w:t>
      </w:r>
      <w:bookmarkEnd w:id="31"/>
      <w:bookmarkEnd w:id="32"/>
      <w:r w:rsidRPr="00567EA0">
        <w:rPr>
          <w:rFonts w:ascii="Arial" w:hAnsi="Arial" w:cs="Arial"/>
          <w:b w:val="0"/>
          <w:color w:val="000000" w:themeColor="text1"/>
          <w:sz w:val="22"/>
          <w:szCs w:val="22"/>
          <w:u w:val="none"/>
          <w:lang w:val="gl-ES"/>
        </w:rPr>
        <w:t xml:space="preserve"> </w:t>
      </w:r>
    </w:p>
    <w:p w14:paraId="250AC6D8" w14:textId="77777777" w:rsidR="002B27B9" w:rsidRPr="00567EA0" w:rsidRDefault="002B27B9" w:rsidP="00AC5F87">
      <w:pPr>
        <w:tabs>
          <w:tab w:val="left" w:pos="-720"/>
        </w:tabs>
        <w:suppressAutoHyphens/>
        <w:spacing w:line="360" w:lineRule="auto"/>
        <w:jc w:val="both"/>
        <w:rPr>
          <w:rFonts w:ascii="Arial" w:hAnsi="Arial" w:cs="Arial"/>
          <w:color w:val="000000" w:themeColor="text1"/>
          <w:sz w:val="22"/>
          <w:szCs w:val="22"/>
          <w:lang w:val="gl-ES"/>
        </w:rPr>
      </w:pPr>
    </w:p>
    <w:p w14:paraId="297B1E98" w14:textId="77777777" w:rsidR="002B27B9" w:rsidRPr="00567EA0" w:rsidRDefault="002B27B9" w:rsidP="00AC5F87">
      <w:pPr>
        <w:spacing w:line="360" w:lineRule="auto"/>
        <w:ind w:left="66"/>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1. Expirados os prazo</w:t>
      </w:r>
      <w:r w:rsidR="006F0A66" w:rsidRPr="00567EA0">
        <w:rPr>
          <w:rFonts w:ascii="Arial" w:hAnsi="Arial" w:cs="Arial"/>
          <w:color w:val="000000" w:themeColor="text1"/>
          <w:sz w:val="22"/>
          <w:szCs w:val="22"/>
          <w:lang w:val="gl-ES"/>
        </w:rPr>
        <w:t>s</w:t>
      </w:r>
      <w:r w:rsidRPr="00567EA0">
        <w:rPr>
          <w:rFonts w:ascii="Arial" w:hAnsi="Arial" w:cs="Arial"/>
          <w:color w:val="000000" w:themeColor="text1"/>
          <w:sz w:val="22"/>
          <w:szCs w:val="22"/>
          <w:lang w:val="gl-ES"/>
        </w:rPr>
        <w:t xml:space="preserve"> de presentación </w:t>
      </w:r>
      <w:r w:rsidR="004D1D55" w:rsidRPr="00567EA0">
        <w:rPr>
          <w:rFonts w:ascii="Arial" w:hAnsi="Arial" w:cs="Arial"/>
          <w:color w:val="000000" w:themeColor="text1"/>
          <w:sz w:val="22"/>
          <w:szCs w:val="22"/>
          <w:lang w:val="gl-ES"/>
        </w:rPr>
        <w:t>das solicitudes</w:t>
      </w:r>
      <w:r w:rsidRPr="00567EA0">
        <w:rPr>
          <w:rFonts w:ascii="Arial" w:hAnsi="Arial" w:cs="Arial"/>
          <w:color w:val="000000" w:themeColor="text1"/>
          <w:sz w:val="22"/>
          <w:szCs w:val="22"/>
          <w:lang w:val="gl-ES"/>
        </w:rPr>
        <w:t xml:space="preserve"> de participación no concurso e de </w:t>
      </w:r>
      <w:r w:rsidR="004D1D55" w:rsidRPr="00567EA0">
        <w:rPr>
          <w:rFonts w:ascii="Arial" w:hAnsi="Arial" w:cs="Arial"/>
          <w:color w:val="000000" w:themeColor="text1"/>
          <w:sz w:val="22"/>
          <w:szCs w:val="22"/>
          <w:lang w:val="gl-ES"/>
        </w:rPr>
        <w:t>petición</w:t>
      </w:r>
      <w:r w:rsidRPr="00567EA0">
        <w:rPr>
          <w:rFonts w:ascii="Arial" w:hAnsi="Arial" w:cs="Arial"/>
          <w:color w:val="000000" w:themeColor="text1"/>
          <w:sz w:val="22"/>
          <w:szCs w:val="22"/>
          <w:lang w:val="gl-ES"/>
        </w:rPr>
        <w:t xml:space="preserve"> de postos</w:t>
      </w:r>
      <w:r w:rsidR="00950B6C" w:rsidRPr="00567EA0">
        <w:rPr>
          <w:rFonts w:ascii="Arial" w:hAnsi="Arial" w:cs="Arial"/>
          <w:color w:val="000000" w:themeColor="text1"/>
          <w:sz w:val="22"/>
          <w:szCs w:val="22"/>
          <w:lang w:val="gl-ES"/>
        </w:rPr>
        <w:t xml:space="preserve"> de traballo</w:t>
      </w:r>
      <w:r w:rsidRPr="00567EA0">
        <w:rPr>
          <w:rFonts w:ascii="Arial" w:hAnsi="Arial" w:cs="Arial"/>
          <w:color w:val="000000" w:themeColor="text1"/>
          <w:sz w:val="22"/>
          <w:szCs w:val="22"/>
          <w:lang w:val="gl-ES"/>
        </w:rPr>
        <w:t xml:space="preserve">, a Dirección Xeral da Función Pública ditará resolución que se publicará no </w:t>
      </w:r>
      <w:r w:rsidR="00FA29EB" w:rsidRPr="00567EA0">
        <w:rPr>
          <w:rFonts w:ascii="Arial" w:hAnsi="Arial" w:cs="Arial"/>
          <w:color w:val="000000" w:themeColor="text1"/>
          <w:sz w:val="22"/>
          <w:szCs w:val="22"/>
          <w:lang w:val="gl-ES"/>
        </w:rPr>
        <w:t>Diario Oficial de Galicia</w:t>
      </w:r>
      <w:r w:rsidRPr="00567EA0">
        <w:rPr>
          <w:rFonts w:ascii="Arial" w:hAnsi="Arial" w:cs="Arial"/>
          <w:color w:val="000000" w:themeColor="text1"/>
          <w:sz w:val="22"/>
          <w:szCs w:val="22"/>
          <w:lang w:val="gl-ES"/>
        </w:rPr>
        <w:t xml:space="preserve"> na que se declarará</w:t>
      </w:r>
      <w:r w:rsidR="004C7A9D" w:rsidRPr="00567EA0">
        <w:rPr>
          <w:rFonts w:ascii="Arial" w:hAnsi="Arial" w:cs="Arial"/>
          <w:color w:val="000000" w:themeColor="text1"/>
          <w:sz w:val="22"/>
          <w:szCs w:val="22"/>
          <w:lang w:val="gl-ES"/>
        </w:rPr>
        <w:t>n</w:t>
      </w:r>
      <w:r w:rsidRPr="00567EA0">
        <w:rPr>
          <w:rFonts w:ascii="Arial" w:hAnsi="Arial" w:cs="Arial"/>
          <w:color w:val="000000" w:themeColor="text1"/>
          <w:sz w:val="22"/>
          <w:szCs w:val="22"/>
          <w:lang w:val="gl-ES"/>
        </w:rPr>
        <w:t xml:space="preserve"> aprobadas </w:t>
      </w:r>
      <w:r w:rsidR="001F6687" w:rsidRPr="00567EA0">
        <w:rPr>
          <w:rFonts w:ascii="Arial" w:hAnsi="Arial" w:cs="Arial"/>
          <w:color w:val="000000" w:themeColor="text1"/>
          <w:sz w:val="22"/>
          <w:szCs w:val="22"/>
          <w:lang w:val="gl-ES"/>
        </w:rPr>
        <w:t xml:space="preserve">as listas de persoas admitidas e excluídas </w:t>
      </w:r>
      <w:r w:rsidRPr="00567EA0">
        <w:rPr>
          <w:rFonts w:ascii="Arial" w:hAnsi="Arial" w:cs="Arial"/>
          <w:color w:val="000000" w:themeColor="text1"/>
          <w:sz w:val="22"/>
          <w:szCs w:val="22"/>
          <w:lang w:val="gl-ES"/>
        </w:rPr>
        <w:t xml:space="preserve">con indicación do lugar no que estarán a disposición </w:t>
      </w:r>
      <w:r w:rsidR="00285D03" w:rsidRPr="00567EA0">
        <w:rPr>
          <w:rFonts w:ascii="Arial" w:hAnsi="Arial" w:cs="Arial"/>
          <w:color w:val="000000" w:themeColor="text1"/>
          <w:sz w:val="22"/>
          <w:szCs w:val="22"/>
          <w:lang w:val="gl-ES"/>
        </w:rPr>
        <w:t>das persoas interesadas.</w:t>
      </w:r>
    </w:p>
    <w:p w14:paraId="735163B0" w14:textId="77777777" w:rsidR="002A6C28" w:rsidRPr="00567EA0" w:rsidRDefault="002A6C28" w:rsidP="00AC5F87">
      <w:pPr>
        <w:spacing w:line="360" w:lineRule="auto"/>
        <w:ind w:left="426" w:hanging="360"/>
        <w:jc w:val="both"/>
        <w:rPr>
          <w:rFonts w:ascii="Arial" w:hAnsi="Arial" w:cs="Arial"/>
          <w:color w:val="000000" w:themeColor="text1"/>
          <w:sz w:val="22"/>
          <w:szCs w:val="22"/>
          <w:lang w:val="gl-ES"/>
        </w:rPr>
      </w:pPr>
    </w:p>
    <w:p w14:paraId="146A592A" w14:textId="78B429C6" w:rsidR="002B27B9" w:rsidRPr="00567EA0" w:rsidRDefault="002B27B9" w:rsidP="00AC5F87">
      <w:pPr>
        <w:spacing w:line="360" w:lineRule="auto"/>
        <w:ind w:left="66"/>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2. </w:t>
      </w:r>
      <w:r w:rsidR="00285D03" w:rsidRPr="00567EA0">
        <w:rPr>
          <w:rFonts w:ascii="Arial" w:hAnsi="Arial" w:cs="Arial"/>
          <w:color w:val="000000" w:themeColor="text1"/>
          <w:sz w:val="22"/>
          <w:szCs w:val="22"/>
          <w:lang w:val="gl-ES"/>
        </w:rPr>
        <w:t>As persoas excluídas disporán</w:t>
      </w:r>
      <w:r w:rsidRPr="00567EA0">
        <w:rPr>
          <w:rFonts w:ascii="Arial" w:hAnsi="Arial" w:cs="Arial"/>
          <w:color w:val="000000" w:themeColor="text1"/>
          <w:sz w:val="22"/>
          <w:szCs w:val="22"/>
          <w:lang w:val="gl-ES"/>
        </w:rPr>
        <w:t xml:space="preserve"> dun prazo de dez días hábiles, contados a partir do </w:t>
      </w:r>
      <w:r w:rsidR="00285D03" w:rsidRPr="00567EA0">
        <w:rPr>
          <w:rFonts w:ascii="Arial" w:hAnsi="Arial" w:cs="Arial"/>
          <w:color w:val="000000" w:themeColor="text1"/>
          <w:sz w:val="22"/>
          <w:szCs w:val="22"/>
          <w:lang w:val="gl-ES"/>
        </w:rPr>
        <w:t xml:space="preserve">día </w:t>
      </w:r>
      <w:r w:rsidRPr="00567EA0">
        <w:rPr>
          <w:rFonts w:ascii="Arial" w:hAnsi="Arial" w:cs="Arial"/>
          <w:color w:val="000000" w:themeColor="text1"/>
          <w:sz w:val="22"/>
          <w:szCs w:val="22"/>
          <w:lang w:val="gl-ES"/>
        </w:rPr>
        <w:t>seguinte ao da publicación da resolución, para poder emendar o defecto que motivase a exclusión</w:t>
      </w:r>
      <w:r w:rsidR="001F6687" w:rsidRPr="00567EA0">
        <w:rPr>
          <w:rFonts w:ascii="Arial" w:hAnsi="Arial" w:cs="Arial"/>
          <w:color w:val="000000" w:themeColor="text1"/>
          <w:sz w:val="22"/>
          <w:szCs w:val="22"/>
          <w:lang w:val="gl-ES"/>
        </w:rPr>
        <w:t>, de ser o caso</w:t>
      </w:r>
      <w:r w:rsidRPr="00567EA0">
        <w:rPr>
          <w:rFonts w:ascii="Arial" w:hAnsi="Arial" w:cs="Arial"/>
          <w:color w:val="000000" w:themeColor="text1"/>
          <w:sz w:val="22"/>
          <w:szCs w:val="22"/>
          <w:lang w:val="gl-ES"/>
        </w:rPr>
        <w:t xml:space="preserve">. </w:t>
      </w:r>
      <w:r w:rsidR="000E3293" w:rsidRPr="00567EA0">
        <w:rPr>
          <w:rFonts w:ascii="Arial" w:hAnsi="Arial" w:cs="Arial"/>
          <w:color w:val="000000" w:themeColor="text1"/>
          <w:sz w:val="22"/>
          <w:szCs w:val="22"/>
          <w:lang w:val="gl-ES"/>
        </w:rPr>
        <w:t xml:space="preserve">O formulario de reclamación estará á disposición das persoas interesadas no portal web corporativo da Dirección Xeral da Función Pública e deberá cubrirse e presentarse </w:t>
      </w:r>
      <w:r w:rsidR="00567EA0" w:rsidRPr="00567EA0">
        <w:rPr>
          <w:rFonts w:ascii="Arial" w:hAnsi="Arial" w:cs="Arial"/>
          <w:color w:val="000000" w:themeColor="text1"/>
          <w:sz w:val="22"/>
          <w:szCs w:val="22"/>
          <w:lang w:val="gl-ES"/>
        </w:rPr>
        <w:t>electronicamente</w:t>
      </w:r>
      <w:r w:rsidRPr="00567EA0">
        <w:rPr>
          <w:rFonts w:ascii="Arial" w:hAnsi="Arial" w:cs="Arial"/>
          <w:color w:val="000000" w:themeColor="text1"/>
          <w:sz w:val="22"/>
          <w:szCs w:val="22"/>
          <w:lang w:val="gl-ES"/>
        </w:rPr>
        <w:t>.</w:t>
      </w:r>
    </w:p>
    <w:p w14:paraId="4EEB6E68" w14:textId="77777777" w:rsidR="002A6C28" w:rsidRPr="00567EA0" w:rsidRDefault="002A6C28" w:rsidP="00AC5F87">
      <w:pPr>
        <w:tabs>
          <w:tab w:val="left" w:pos="142"/>
        </w:tabs>
        <w:suppressAutoHyphens/>
        <w:spacing w:line="360" w:lineRule="auto"/>
        <w:jc w:val="both"/>
        <w:rPr>
          <w:rFonts w:ascii="Arial" w:hAnsi="Arial" w:cs="Arial"/>
          <w:color w:val="000000" w:themeColor="text1"/>
          <w:spacing w:val="-2"/>
          <w:sz w:val="22"/>
          <w:szCs w:val="22"/>
          <w:lang w:val="gl-ES"/>
        </w:rPr>
      </w:pPr>
    </w:p>
    <w:p w14:paraId="38F776EE" w14:textId="77777777" w:rsidR="002B27B9" w:rsidRPr="00567EA0" w:rsidRDefault="001F6687" w:rsidP="00AC5F87">
      <w:pPr>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T</w:t>
      </w:r>
      <w:r w:rsidR="00AD5F9D" w:rsidRPr="00567EA0">
        <w:rPr>
          <w:rFonts w:ascii="Arial" w:hAnsi="Arial" w:cs="Arial"/>
          <w:color w:val="000000" w:themeColor="text1"/>
          <w:spacing w:val="-2"/>
          <w:sz w:val="22"/>
          <w:szCs w:val="22"/>
          <w:lang w:val="gl-ES"/>
        </w:rPr>
        <w:t xml:space="preserve">ranscorrido o dito prazo a </w:t>
      </w:r>
      <w:r w:rsidR="00B31D8A" w:rsidRPr="00567EA0">
        <w:rPr>
          <w:rFonts w:ascii="Arial" w:hAnsi="Arial" w:cs="Arial"/>
          <w:color w:val="000000" w:themeColor="text1"/>
          <w:spacing w:val="-2"/>
          <w:sz w:val="22"/>
          <w:szCs w:val="22"/>
          <w:lang w:val="gl-ES"/>
        </w:rPr>
        <w:t>consellería</w:t>
      </w:r>
      <w:r w:rsidR="00AD5F9D" w:rsidRPr="00567EA0">
        <w:rPr>
          <w:rFonts w:ascii="Arial" w:hAnsi="Arial" w:cs="Arial"/>
          <w:color w:val="000000" w:themeColor="text1"/>
          <w:spacing w:val="-2"/>
          <w:sz w:val="22"/>
          <w:szCs w:val="22"/>
          <w:lang w:val="gl-ES"/>
        </w:rPr>
        <w:t xml:space="preserve"> ditará</w:t>
      </w:r>
      <w:r w:rsidRPr="00567EA0">
        <w:rPr>
          <w:rFonts w:ascii="Arial" w:hAnsi="Arial" w:cs="Arial"/>
          <w:color w:val="000000" w:themeColor="text1"/>
          <w:spacing w:val="-2"/>
          <w:sz w:val="22"/>
          <w:szCs w:val="22"/>
          <w:lang w:val="gl-ES"/>
        </w:rPr>
        <w:t xml:space="preserve"> a</w:t>
      </w:r>
      <w:r w:rsidR="00AD5F9D" w:rsidRPr="00567EA0">
        <w:rPr>
          <w:rFonts w:ascii="Arial" w:hAnsi="Arial" w:cs="Arial"/>
          <w:color w:val="000000" w:themeColor="text1"/>
          <w:spacing w:val="-2"/>
          <w:sz w:val="22"/>
          <w:szCs w:val="22"/>
          <w:lang w:val="gl-ES"/>
        </w:rPr>
        <w:t xml:space="preserve"> resolución definitiva</w:t>
      </w:r>
      <w:r w:rsidRPr="00567EA0">
        <w:rPr>
          <w:rFonts w:ascii="Arial" w:hAnsi="Arial" w:cs="Arial"/>
          <w:color w:val="000000" w:themeColor="text1"/>
          <w:spacing w:val="-2"/>
          <w:sz w:val="22"/>
          <w:szCs w:val="22"/>
          <w:lang w:val="gl-ES"/>
        </w:rPr>
        <w:t xml:space="preserve"> de persoas admitidas e excluídas</w:t>
      </w:r>
      <w:r w:rsidR="00AD5F9D" w:rsidRPr="00567EA0">
        <w:rPr>
          <w:rFonts w:ascii="Arial" w:hAnsi="Arial" w:cs="Arial"/>
          <w:color w:val="000000" w:themeColor="text1"/>
          <w:spacing w:val="-2"/>
          <w:sz w:val="22"/>
          <w:szCs w:val="22"/>
          <w:lang w:val="gl-ES"/>
        </w:rPr>
        <w:t>. Contra esta resolución poderase interpoñer</w:t>
      </w:r>
      <w:r w:rsidRPr="00567EA0">
        <w:rPr>
          <w:rFonts w:ascii="Arial" w:hAnsi="Arial" w:cs="Arial"/>
          <w:color w:val="000000" w:themeColor="text1"/>
          <w:spacing w:val="-2"/>
          <w:sz w:val="22"/>
          <w:szCs w:val="22"/>
          <w:lang w:val="gl-ES"/>
        </w:rPr>
        <w:t xml:space="preserve"> un</w:t>
      </w:r>
      <w:r w:rsidR="00AD5F9D" w:rsidRPr="00567EA0">
        <w:rPr>
          <w:rFonts w:ascii="Arial" w:hAnsi="Arial" w:cs="Arial"/>
          <w:color w:val="000000" w:themeColor="text1"/>
          <w:spacing w:val="-2"/>
          <w:sz w:val="22"/>
          <w:szCs w:val="22"/>
          <w:lang w:val="gl-ES"/>
        </w:rPr>
        <w:t xml:space="preserve"> </w:t>
      </w:r>
      <w:r w:rsidRPr="00567EA0">
        <w:rPr>
          <w:rFonts w:ascii="Arial" w:hAnsi="Arial" w:cs="Arial"/>
          <w:color w:val="000000" w:themeColor="text1"/>
          <w:spacing w:val="-2"/>
          <w:sz w:val="22"/>
          <w:szCs w:val="22"/>
          <w:lang w:val="gl-ES"/>
        </w:rPr>
        <w:t xml:space="preserve">recurso potestativo de reposición ante o mesmo órgano </w:t>
      </w:r>
      <w:r w:rsidR="00AD5F9D" w:rsidRPr="00567EA0">
        <w:rPr>
          <w:rFonts w:ascii="Arial" w:hAnsi="Arial" w:cs="Arial"/>
          <w:color w:val="000000" w:themeColor="text1"/>
          <w:spacing w:val="-2"/>
          <w:sz w:val="22"/>
          <w:szCs w:val="22"/>
          <w:lang w:val="gl-ES"/>
        </w:rPr>
        <w:t>no prazo dun mes a contar dende o día seguinte ao da súa publicació</w:t>
      </w:r>
      <w:r w:rsidRPr="00567EA0">
        <w:rPr>
          <w:rFonts w:ascii="Arial" w:hAnsi="Arial" w:cs="Arial"/>
          <w:color w:val="000000" w:themeColor="text1"/>
          <w:spacing w:val="-2"/>
          <w:sz w:val="22"/>
          <w:szCs w:val="22"/>
          <w:lang w:val="gl-ES"/>
        </w:rPr>
        <w:t>n no Diario Oficial de Galicia</w:t>
      </w:r>
      <w:r w:rsidR="00AD5F9D" w:rsidRPr="00567EA0">
        <w:rPr>
          <w:rFonts w:ascii="Arial" w:hAnsi="Arial" w:cs="Arial"/>
          <w:color w:val="000000" w:themeColor="text1"/>
          <w:spacing w:val="-2"/>
          <w:sz w:val="22"/>
          <w:szCs w:val="22"/>
          <w:lang w:val="gl-ES"/>
        </w:rPr>
        <w:t xml:space="preserve"> de conformidade co establecido na Lei 39/2015, do 1 de outubro, do procedemento administrativo común das administracións públicas, ou, directamente, recurso con</w:t>
      </w:r>
      <w:r w:rsidRPr="00567EA0">
        <w:rPr>
          <w:rFonts w:ascii="Arial" w:hAnsi="Arial" w:cs="Arial"/>
          <w:color w:val="000000" w:themeColor="text1"/>
          <w:spacing w:val="-2"/>
          <w:sz w:val="22"/>
          <w:szCs w:val="22"/>
          <w:lang w:val="gl-ES"/>
        </w:rPr>
        <w:t>tencioso-administrativo ante o x</w:t>
      </w:r>
      <w:r w:rsidR="00AD5F9D" w:rsidRPr="00567EA0">
        <w:rPr>
          <w:rFonts w:ascii="Arial" w:hAnsi="Arial" w:cs="Arial"/>
          <w:color w:val="000000" w:themeColor="text1"/>
          <w:spacing w:val="-2"/>
          <w:sz w:val="22"/>
          <w:szCs w:val="22"/>
          <w:lang w:val="gl-ES"/>
        </w:rPr>
        <w:t>ulgado do contencioso-administrativo correspondente, no prazo de dous meses contados dende a mesma data e de conformidade co establecido na Lei 29/1998, do 13 de xullo, reguladora da xurisdición contencioso-administrativa.</w:t>
      </w:r>
    </w:p>
    <w:p w14:paraId="089A5890" w14:textId="77777777" w:rsidR="00AD5F9D" w:rsidRPr="00567EA0" w:rsidRDefault="00AD5F9D" w:rsidP="00AC5F87">
      <w:pPr>
        <w:tabs>
          <w:tab w:val="left" w:pos="0"/>
        </w:tabs>
        <w:suppressAutoHyphens/>
        <w:spacing w:line="360" w:lineRule="auto"/>
        <w:jc w:val="both"/>
        <w:rPr>
          <w:rFonts w:ascii="Arial" w:hAnsi="Arial" w:cs="Arial"/>
          <w:color w:val="000000" w:themeColor="text1"/>
          <w:spacing w:val="-2"/>
          <w:sz w:val="22"/>
          <w:szCs w:val="22"/>
          <w:lang w:val="gl-ES"/>
        </w:rPr>
      </w:pPr>
    </w:p>
    <w:p w14:paraId="24444675" w14:textId="77777777" w:rsidR="002B27B9" w:rsidRPr="00567EA0" w:rsidRDefault="005455C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3" w:name="_Toc137470246"/>
      <w:bookmarkStart w:id="34" w:name="_Toc139448270"/>
      <w:r w:rsidRPr="00567EA0">
        <w:rPr>
          <w:rFonts w:ascii="Arial" w:hAnsi="Arial" w:cs="Arial"/>
          <w:b w:val="0"/>
          <w:color w:val="000000" w:themeColor="text1"/>
          <w:sz w:val="22"/>
          <w:szCs w:val="22"/>
          <w:u w:val="none"/>
          <w:lang w:val="gl-ES"/>
        </w:rPr>
        <w:t>IX</w:t>
      </w:r>
      <w:r w:rsidR="002B27B9" w:rsidRPr="00567EA0">
        <w:rPr>
          <w:rFonts w:ascii="Arial" w:hAnsi="Arial" w:cs="Arial"/>
          <w:b w:val="0"/>
          <w:color w:val="000000" w:themeColor="text1"/>
          <w:sz w:val="22"/>
          <w:szCs w:val="22"/>
          <w:u w:val="none"/>
          <w:lang w:val="gl-ES"/>
        </w:rPr>
        <w:t>. Comisión de valoración.</w:t>
      </w:r>
      <w:bookmarkEnd w:id="33"/>
      <w:bookmarkEnd w:id="34"/>
    </w:p>
    <w:p w14:paraId="6A4FCE8B" w14:textId="77777777" w:rsidR="00562987" w:rsidRPr="00567EA0" w:rsidRDefault="00562987" w:rsidP="00AC5F87">
      <w:pPr>
        <w:tabs>
          <w:tab w:val="left" w:pos="-720"/>
        </w:tabs>
        <w:suppressAutoHyphens/>
        <w:spacing w:line="360" w:lineRule="auto"/>
        <w:ind w:left="-709" w:firstLine="709"/>
        <w:jc w:val="both"/>
        <w:rPr>
          <w:rFonts w:ascii="Arial" w:hAnsi="Arial" w:cs="Arial"/>
          <w:color w:val="000000" w:themeColor="text1"/>
          <w:spacing w:val="-2"/>
          <w:sz w:val="22"/>
          <w:szCs w:val="22"/>
          <w:lang w:val="gl-ES"/>
        </w:rPr>
      </w:pPr>
    </w:p>
    <w:p w14:paraId="12B394BF" w14:textId="77777777" w:rsidR="002B27B9"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lastRenderedPageBreak/>
        <w:t xml:space="preserve">1. A valoración dos méritos alegados </w:t>
      </w:r>
      <w:r w:rsidR="00AC7E02" w:rsidRPr="00567EA0">
        <w:rPr>
          <w:rFonts w:ascii="Arial" w:hAnsi="Arial" w:cs="Arial"/>
          <w:color w:val="000000" w:themeColor="text1"/>
          <w:spacing w:val="-2"/>
          <w:sz w:val="22"/>
          <w:szCs w:val="22"/>
          <w:lang w:val="gl-ES"/>
        </w:rPr>
        <w:t>polas persoas</w:t>
      </w:r>
      <w:r w:rsidRPr="00567EA0">
        <w:rPr>
          <w:rFonts w:ascii="Arial" w:hAnsi="Arial" w:cs="Arial"/>
          <w:color w:val="000000" w:themeColor="text1"/>
          <w:spacing w:val="-2"/>
          <w:sz w:val="22"/>
          <w:szCs w:val="22"/>
          <w:lang w:val="gl-ES"/>
        </w:rPr>
        <w:t xml:space="preserve"> concursantes para a adxudicación dos postos de traballo vacantes será efectuada pola comisión de valoración que prevé o artigo </w:t>
      </w:r>
      <w:r w:rsidR="005D1620" w:rsidRPr="00567EA0">
        <w:rPr>
          <w:rFonts w:ascii="Arial" w:hAnsi="Arial" w:cs="Arial"/>
          <w:color w:val="000000" w:themeColor="text1"/>
          <w:spacing w:val="-2"/>
          <w:sz w:val="22"/>
          <w:szCs w:val="22"/>
          <w:lang w:val="gl-ES"/>
        </w:rPr>
        <w:t xml:space="preserve">15 </w:t>
      </w:r>
      <w:r w:rsidRPr="00567EA0">
        <w:rPr>
          <w:rFonts w:ascii="Arial" w:hAnsi="Arial" w:cs="Arial"/>
          <w:color w:val="000000" w:themeColor="text1"/>
          <w:spacing w:val="-2"/>
          <w:sz w:val="22"/>
          <w:szCs w:val="22"/>
          <w:lang w:val="gl-ES"/>
        </w:rPr>
        <w:t xml:space="preserve">do </w:t>
      </w:r>
      <w:r w:rsidR="005D1620" w:rsidRPr="00567EA0">
        <w:rPr>
          <w:rFonts w:ascii="Arial" w:hAnsi="Arial" w:cs="Arial"/>
          <w:color w:val="000000" w:themeColor="text1"/>
          <w:sz w:val="22"/>
          <w:szCs w:val="22"/>
          <w:lang w:val="gl-ES"/>
        </w:rPr>
        <w:t>Decreto 151/2022</w:t>
      </w:r>
      <w:r w:rsidRPr="00567EA0">
        <w:rPr>
          <w:rFonts w:ascii="Arial" w:hAnsi="Arial" w:cs="Arial"/>
          <w:color w:val="000000" w:themeColor="text1"/>
          <w:spacing w:val="-2"/>
          <w:sz w:val="22"/>
          <w:szCs w:val="22"/>
          <w:lang w:val="gl-ES"/>
        </w:rPr>
        <w:t xml:space="preserve">, coa composición establecida nel. Esta comisión terá a categoría primeira das previstas no Decreto 144/2001, do 7 de xuño, e será nomeada polo órgano </w:t>
      </w:r>
      <w:r w:rsidR="00CA6173" w:rsidRPr="00567EA0">
        <w:rPr>
          <w:rFonts w:ascii="Arial" w:hAnsi="Arial" w:cs="Arial"/>
          <w:color w:val="000000" w:themeColor="text1"/>
          <w:spacing w:val="-2"/>
          <w:sz w:val="22"/>
          <w:szCs w:val="22"/>
          <w:lang w:val="gl-ES"/>
        </w:rPr>
        <w:t>conv</w:t>
      </w:r>
      <w:r w:rsidR="001C0493" w:rsidRPr="00567EA0">
        <w:rPr>
          <w:rFonts w:ascii="Arial" w:hAnsi="Arial" w:cs="Arial"/>
          <w:color w:val="000000" w:themeColor="text1"/>
          <w:spacing w:val="-2"/>
          <w:sz w:val="22"/>
          <w:szCs w:val="22"/>
          <w:lang w:val="gl-ES"/>
        </w:rPr>
        <w:t>o</w:t>
      </w:r>
      <w:r w:rsidR="00CA6173" w:rsidRPr="00567EA0">
        <w:rPr>
          <w:rFonts w:ascii="Arial" w:hAnsi="Arial" w:cs="Arial"/>
          <w:color w:val="000000" w:themeColor="text1"/>
          <w:spacing w:val="-2"/>
          <w:sz w:val="22"/>
          <w:szCs w:val="22"/>
          <w:lang w:val="gl-ES"/>
        </w:rPr>
        <w:t>cante</w:t>
      </w:r>
      <w:r w:rsidRPr="00567EA0">
        <w:rPr>
          <w:rFonts w:ascii="Arial" w:hAnsi="Arial" w:cs="Arial"/>
          <w:color w:val="000000" w:themeColor="text1"/>
          <w:spacing w:val="-2"/>
          <w:sz w:val="22"/>
          <w:szCs w:val="22"/>
          <w:lang w:val="gl-ES"/>
        </w:rPr>
        <w:t>. Os acordos da comisión adoptaranse por maioría dos seus membros.</w:t>
      </w:r>
    </w:p>
    <w:p w14:paraId="0E5E2C98" w14:textId="77777777" w:rsidR="00392765" w:rsidRPr="00567EA0"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4DE18874" w14:textId="77777777" w:rsidR="002B27B9"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2. A comisión poderá dispor a incorporación aos seus traballos de</w:t>
      </w:r>
      <w:r w:rsidR="001C0493" w:rsidRPr="00567EA0">
        <w:rPr>
          <w:rFonts w:ascii="Arial" w:hAnsi="Arial" w:cs="Arial"/>
          <w:color w:val="000000" w:themeColor="text1"/>
          <w:spacing w:val="-2"/>
          <w:sz w:val="22"/>
          <w:szCs w:val="22"/>
          <w:lang w:val="gl-ES"/>
        </w:rPr>
        <w:t xml:space="preserve"> persoas</w:t>
      </w:r>
      <w:r w:rsidRPr="00567EA0">
        <w:rPr>
          <w:rFonts w:ascii="Arial" w:hAnsi="Arial" w:cs="Arial"/>
          <w:color w:val="000000" w:themeColor="text1"/>
          <w:spacing w:val="-2"/>
          <w:sz w:val="22"/>
          <w:szCs w:val="22"/>
          <w:lang w:val="gl-ES"/>
        </w:rPr>
        <w:t xml:space="preserve"> asesor</w:t>
      </w:r>
      <w:r w:rsidR="00B31D8A" w:rsidRPr="00567EA0">
        <w:rPr>
          <w:rFonts w:ascii="Arial" w:hAnsi="Arial" w:cs="Arial"/>
          <w:color w:val="000000" w:themeColor="text1"/>
          <w:spacing w:val="-2"/>
          <w:sz w:val="22"/>
          <w:szCs w:val="22"/>
          <w:lang w:val="gl-ES"/>
        </w:rPr>
        <w:t>a</w:t>
      </w:r>
      <w:r w:rsidRPr="00567EA0">
        <w:rPr>
          <w:rFonts w:ascii="Arial" w:hAnsi="Arial" w:cs="Arial"/>
          <w:color w:val="000000" w:themeColor="text1"/>
          <w:spacing w:val="-2"/>
          <w:sz w:val="22"/>
          <w:szCs w:val="22"/>
          <w:lang w:val="gl-ES"/>
        </w:rPr>
        <w:t>s para aquelas tarefas que o requiran, procedendo o órgano convocante ao seu nomeamento.</w:t>
      </w:r>
    </w:p>
    <w:p w14:paraId="603C9DAF" w14:textId="77777777" w:rsidR="00392765" w:rsidRPr="00567EA0"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107A30B9" w14:textId="77777777" w:rsidR="00392765"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 xml:space="preserve">3. A proposta de adxudicación dos postos de traballo ofertados recaerá sobre </w:t>
      </w:r>
      <w:r w:rsidR="00AC7E02" w:rsidRPr="00567EA0">
        <w:rPr>
          <w:rFonts w:ascii="Arial" w:hAnsi="Arial" w:cs="Arial"/>
          <w:color w:val="000000" w:themeColor="text1"/>
          <w:spacing w:val="-2"/>
          <w:sz w:val="22"/>
          <w:szCs w:val="22"/>
          <w:lang w:val="gl-ES"/>
        </w:rPr>
        <w:t>a</w:t>
      </w:r>
      <w:r w:rsidRPr="00567EA0">
        <w:rPr>
          <w:rFonts w:ascii="Arial" w:hAnsi="Arial" w:cs="Arial"/>
          <w:color w:val="000000" w:themeColor="text1"/>
          <w:spacing w:val="-2"/>
          <w:sz w:val="22"/>
          <w:szCs w:val="22"/>
          <w:lang w:val="gl-ES"/>
        </w:rPr>
        <w:t xml:space="preserve"> </w:t>
      </w:r>
      <w:r w:rsidR="00B31D8A" w:rsidRPr="00567EA0">
        <w:rPr>
          <w:rFonts w:ascii="Arial" w:hAnsi="Arial" w:cs="Arial"/>
          <w:color w:val="000000" w:themeColor="text1"/>
          <w:spacing w:val="-2"/>
          <w:sz w:val="22"/>
          <w:szCs w:val="22"/>
          <w:lang w:val="gl-ES"/>
        </w:rPr>
        <w:t xml:space="preserve">persoa </w:t>
      </w:r>
      <w:r w:rsidRPr="00567EA0">
        <w:rPr>
          <w:rFonts w:ascii="Arial" w:hAnsi="Arial" w:cs="Arial"/>
          <w:color w:val="000000" w:themeColor="text1"/>
          <w:spacing w:val="-2"/>
          <w:sz w:val="22"/>
          <w:szCs w:val="22"/>
          <w:lang w:val="gl-ES"/>
        </w:rPr>
        <w:t xml:space="preserve">concursante que obtivese maior puntuación conforme </w:t>
      </w:r>
      <w:r w:rsidR="00AC73AA" w:rsidRPr="00567EA0">
        <w:rPr>
          <w:rFonts w:ascii="Arial" w:hAnsi="Arial" w:cs="Arial"/>
          <w:color w:val="000000" w:themeColor="text1"/>
          <w:spacing w:val="-2"/>
          <w:sz w:val="22"/>
          <w:szCs w:val="22"/>
          <w:lang w:val="gl-ES"/>
        </w:rPr>
        <w:t>a</w:t>
      </w:r>
      <w:r w:rsidRPr="00567EA0">
        <w:rPr>
          <w:rFonts w:ascii="Arial" w:hAnsi="Arial" w:cs="Arial"/>
          <w:color w:val="000000" w:themeColor="text1"/>
          <w:spacing w:val="-2"/>
          <w:sz w:val="22"/>
          <w:szCs w:val="22"/>
          <w:lang w:val="gl-ES"/>
        </w:rPr>
        <w:t xml:space="preserve">o baremo establecido na base </w:t>
      </w:r>
      <w:r w:rsidR="005D1620" w:rsidRPr="00567EA0">
        <w:rPr>
          <w:rFonts w:ascii="Arial" w:hAnsi="Arial" w:cs="Arial"/>
          <w:color w:val="000000" w:themeColor="text1"/>
          <w:spacing w:val="-2"/>
          <w:sz w:val="22"/>
          <w:szCs w:val="22"/>
          <w:lang w:val="gl-ES"/>
        </w:rPr>
        <w:t>III</w:t>
      </w:r>
      <w:r w:rsidRPr="00567EA0">
        <w:rPr>
          <w:rFonts w:ascii="Arial" w:hAnsi="Arial" w:cs="Arial"/>
          <w:color w:val="000000" w:themeColor="text1"/>
          <w:spacing w:val="-2"/>
          <w:sz w:val="22"/>
          <w:szCs w:val="22"/>
          <w:lang w:val="gl-ES"/>
        </w:rPr>
        <w:t xml:space="preserve">, así como, se é o caso, conforme </w:t>
      </w:r>
      <w:r w:rsidR="00AC73AA" w:rsidRPr="00567EA0">
        <w:rPr>
          <w:rFonts w:ascii="Arial" w:hAnsi="Arial" w:cs="Arial"/>
          <w:color w:val="000000" w:themeColor="text1"/>
          <w:spacing w:val="-2"/>
          <w:sz w:val="22"/>
          <w:szCs w:val="22"/>
          <w:lang w:val="gl-ES"/>
        </w:rPr>
        <w:t>ao</w:t>
      </w:r>
      <w:r w:rsidRPr="00567EA0">
        <w:rPr>
          <w:rFonts w:ascii="Arial" w:hAnsi="Arial" w:cs="Arial"/>
          <w:color w:val="000000" w:themeColor="text1"/>
          <w:spacing w:val="-2"/>
          <w:sz w:val="22"/>
          <w:szCs w:val="22"/>
          <w:lang w:val="gl-ES"/>
        </w:rPr>
        <w:t xml:space="preserve">s criterios de desempate fixados na base </w:t>
      </w:r>
      <w:r w:rsidR="005D1620" w:rsidRPr="00567EA0">
        <w:rPr>
          <w:rFonts w:ascii="Arial" w:hAnsi="Arial" w:cs="Arial"/>
          <w:color w:val="000000" w:themeColor="text1"/>
          <w:spacing w:val="-2"/>
          <w:sz w:val="22"/>
          <w:szCs w:val="22"/>
          <w:lang w:val="gl-ES"/>
        </w:rPr>
        <w:t>III</w:t>
      </w:r>
      <w:r w:rsidRPr="00567EA0">
        <w:rPr>
          <w:rFonts w:ascii="Arial" w:hAnsi="Arial" w:cs="Arial"/>
          <w:color w:val="000000" w:themeColor="text1"/>
          <w:spacing w:val="-2"/>
          <w:sz w:val="22"/>
          <w:szCs w:val="22"/>
          <w:lang w:val="gl-ES"/>
        </w:rPr>
        <w:t>.</w:t>
      </w:r>
      <w:r w:rsidR="00FB192D" w:rsidRPr="00567EA0">
        <w:rPr>
          <w:rFonts w:ascii="Arial" w:hAnsi="Arial" w:cs="Arial"/>
          <w:color w:val="000000" w:themeColor="text1"/>
          <w:spacing w:val="-2"/>
          <w:sz w:val="22"/>
          <w:szCs w:val="22"/>
          <w:lang w:val="gl-ES"/>
        </w:rPr>
        <w:t>3</w:t>
      </w:r>
      <w:r w:rsidRPr="00567EA0">
        <w:rPr>
          <w:rFonts w:ascii="Arial" w:hAnsi="Arial" w:cs="Arial"/>
          <w:color w:val="000000" w:themeColor="text1"/>
          <w:spacing w:val="-2"/>
          <w:sz w:val="22"/>
          <w:szCs w:val="22"/>
          <w:lang w:val="gl-ES"/>
        </w:rPr>
        <w:t>.</w:t>
      </w:r>
    </w:p>
    <w:p w14:paraId="3AABDD22" w14:textId="77777777" w:rsidR="00A84C2B" w:rsidRPr="00567EA0" w:rsidRDefault="00A84C2B"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E4F3678" w14:textId="77777777" w:rsidR="00AD5F9D"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 xml:space="preserve">4. </w:t>
      </w:r>
      <w:r w:rsidR="0041185B" w:rsidRPr="00567EA0">
        <w:rPr>
          <w:rFonts w:ascii="Arial" w:hAnsi="Arial" w:cs="Arial"/>
          <w:color w:val="000000" w:themeColor="text1"/>
          <w:spacing w:val="-2"/>
          <w:sz w:val="22"/>
          <w:szCs w:val="22"/>
          <w:lang w:val="gl-ES"/>
        </w:rPr>
        <w:t>Despois de efectuar</w:t>
      </w:r>
      <w:r w:rsidRPr="00567EA0">
        <w:rPr>
          <w:rFonts w:ascii="Arial" w:hAnsi="Arial" w:cs="Arial"/>
          <w:color w:val="000000" w:themeColor="text1"/>
          <w:spacing w:val="-2"/>
          <w:sz w:val="22"/>
          <w:szCs w:val="22"/>
          <w:lang w:val="gl-ES"/>
        </w:rPr>
        <w:t xml:space="preserve"> a proposta de valoración provisional dos méritos </w:t>
      </w:r>
      <w:r w:rsidR="00AC7E02" w:rsidRPr="00567EA0">
        <w:rPr>
          <w:rFonts w:ascii="Arial" w:hAnsi="Arial" w:cs="Arial"/>
          <w:color w:val="000000" w:themeColor="text1"/>
          <w:spacing w:val="-2"/>
          <w:sz w:val="22"/>
          <w:szCs w:val="22"/>
          <w:lang w:val="gl-ES"/>
        </w:rPr>
        <w:t xml:space="preserve">esta </w:t>
      </w:r>
      <w:r w:rsidRPr="00567EA0">
        <w:rPr>
          <w:rFonts w:ascii="Arial" w:hAnsi="Arial" w:cs="Arial"/>
          <w:color w:val="000000" w:themeColor="text1"/>
          <w:spacing w:val="-2"/>
          <w:sz w:val="22"/>
          <w:szCs w:val="22"/>
          <w:lang w:val="gl-ES"/>
        </w:rPr>
        <w:t xml:space="preserve">farase pública no </w:t>
      </w:r>
      <w:r w:rsidR="00FA29EB" w:rsidRPr="00567EA0">
        <w:rPr>
          <w:rFonts w:ascii="Arial" w:hAnsi="Arial" w:cs="Arial"/>
          <w:i/>
          <w:color w:val="000000" w:themeColor="text1"/>
          <w:spacing w:val="-2"/>
          <w:sz w:val="22"/>
          <w:szCs w:val="22"/>
          <w:lang w:val="gl-ES"/>
        </w:rPr>
        <w:t>Diario Oficial de Galicia</w:t>
      </w:r>
      <w:r w:rsidRPr="00567EA0">
        <w:rPr>
          <w:rFonts w:ascii="Arial" w:hAnsi="Arial" w:cs="Arial"/>
          <w:color w:val="000000" w:themeColor="text1"/>
          <w:spacing w:val="-2"/>
          <w:sz w:val="22"/>
          <w:szCs w:val="22"/>
          <w:lang w:val="gl-ES"/>
        </w:rPr>
        <w:t xml:space="preserve"> mediante resolución da Consellería de Facenda</w:t>
      </w:r>
      <w:r w:rsidR="0041185B" w:rsidRPr="00567EA0">
        <w:rPr>
          <w:rFonts w:ascii="Arial" w:hAnsi="Arial" w:cs="Arial"/>
          <w:color w:val="000000" w:themeColor="text1"/>
          <w:spacing w:val="-2"/>
          <w:sz w:val="22"/>
          <w:szCs w:val="22"/>
          <w:lang w:val="gl-ES"/>
        </w:rPr>
        <w:t xml:space="preserve"> e Administración Pública</w:t>
      </w:r>
      <w:r w:rsidRPr="00567EA0">
        <w:rPr>
          <w:rFonts w:ascii="Arial" w:hAnsi="Arial" w:cs="Arial"/>
          <w:color w:val="000000" w:themeColor="text1"/>
          <w:spacing w:val="-2"/>
          <w:sz w:val="22"/>
          <w:szCs w:val="22"/>
          <w:lang w:val="gl-ES"/>
        </w:rPr>
        <w:t xml:space="preserve">. </w:t>
      </w:r>
    </w:p>
    <w:p w14:paraId="6FE9809E" w14:textId="77777777" w:rsidR="00AD5F9D" w:rsidRPr="00567EA0" w:rsidRDefault="00AD5F9D"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BF8244F" w14:textId="77777777" w:rsidR="00AD5F9D" w:rsidRPr="00567EA0" w:rsidRDefault="00AD5F9D"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Contra a </w:t>
      </w:r>
      <w:r w:rsidR="0041185B" w:rsidRPr="00567EA0">
        <w:rPr>
          <w:rFonts w:ascii="Arial" w:hAnsi="Arial" w:cs="Arial"/>
          <w:color w:val="000000" w:themeColor="text1"/>
          <w:sz w:val="22"/>
          <w:szCs w:val="22"/>
          <w:lang w:val="gl-ES"/>
        </w:rPr>
        <w:t>mencionada</w:t>
      </w:r>
      <w:r w:rsidRPr="00567EA0">
        <w:rPr>
          <w:rFonts w:ascii="Arial" w:hAnsi="Arial" w:cs="Arial"/>
          <w:color w:val="000000" w:themeColor="text1"/>
          <w:sz w:val="22"/>
          <w:szCs w:val="22"/>
          <w:lang w:val="gl-ES"/>
        </w:rPr>
        <w:t xml:space="preserve"> resolución as persoas concursantes poderán formular as oportunas reclamacións no prazo de dez días hábiles que se contarán a partir do</w:t>
      </w:r>
      <w:r w:rsidR="0041185B" w:rsidRPr="00567EA0">
        <w:rPr>
          <w:rFonts w:ascii="Arial" w:hAnsi="Arial" w:cs="Arial"/>
          <w:color w:val="000000" w:themeColor="text1"/>
          <w:sz w:val="22"/>
          <w:szCs w:val="22"/>
          <w:lang w:val="gl-ES"/>
        </w:rPr>
        <w:t xml:space="preserve"> día</w:t>
      </w:r>
      <w:r w:rsidRPr="00567EA0">
        <w:rPr>
          <w:rFonts w:ascii="Arial" w:hAnsi="Arial" w:cs="Arial"/>
          <w:color w:val="000000" w:themeColor="text1"/>
          <w:sz w:val="22"/>
          <w:szCs w:val="22"/>
          <w:lang w:val="gl-ES"/>
        </w:rPr>
        <w:t xml:space="preserve"> seguinte ao da</w:t>
      </w:r>
      <w:r w:rsidR="0041185B" w:rsidRPr="00567EA0">
        <w:rPr>
          <w:rFonts w:ascii="Arial" w:hAnsi="Arial" w:cs="Arial"/>
          <w:color w:val="000000" w:themeColor="text1"/>
          <w:sz w:val="22"/>
          <w:szCs w:val="22"/>
          <w:lang w:val="gl-ES"/>
        </w:rPr>
        <w:t xml:space="preserve"> súa</w:t>
      </w:r>
      <w:r w:rsidRPr="00567EA0">
        <w:rPr>
          <w:rFonts w:ascii="Arial" w:hAnsi="Arial" w:cs="Arial"/>
          <w:color w:val="000000" w:themeColor="text1"/>
          <w:sz w:val="22"/>
          <w:szCs w:val="22"/>
          <w:lang w:val="gl-ES"/>
        </w:rPr>
        <w:t xml:space="preserve"> publicación. O formulario de reclamación deberá </w:t>
      </w:r>
      <w:r w:rsidR="0041185B" w:rsidRPr="00567EA0">
        <w:rPr>
          <w:rFonts w:ascii="Arial" w:hAnsi="Arial" w:cs="Arial"/>
          <w:color w:val="000000" w:themeColor="text1"/>
          <w:sz w:val="22"/>
          <w:szCs w:val="22"/>
          <w:lang w:val="gl-ES"/>
        </w:rPr>
        <w:t>cubrise</w:t>
      </w:r>
      <w:r w:rsidRPr="00567EA0">
        <w:rPr>
          <w:rFonts w:ascii="Arial" w:hAnsi="Arial" w:cs="Arial"/>
          <w:color w:val="000000" w:themeColor="text1"/>
          <w:sz w:val="22"/>
          <w:szCs w:val="22"/>
          <w:lang w:val="gl-ES"/>
        </w:rPr>
        <w:t xml:space="preserve"> e presentar</w:t>
      </w:r>
      <w:r w:rsidR="0041185B" w:rsidRPr="00567EA0">
        <w:rPr>
          <w:rFonts w:ascii="Arial" w:hAnsi="Arial" w:cs="Arial"/>
          <w:color w:val="000000" w:themeColor="text1"/>
          <w:sz w:val="22"/>
          <w:szCs w:val="22"/>
          <w:lang w:val="gl-ES"/>
        </w:rPr>
        <w:t>se</w:t>
      </w:r>
      <w:r w:rsidRPr="00567EA0">
        <w:rPr>
          <w:rFonts w:ascii="Arial" w:hAnsi="Arial" w:cs="Arial"/>
          <w:color w:val="000000" w:themeColor="text1"/>
          <w:sz w:val="22"/>
          <w:szCs w:val="22"/>
          <w:lang w:val="gl-ES"/>
        </w:rPr>
        <w:t xml:space="preserve"> electronicamente segundo o establecido na base </w:t>
      </w:r>
      <w:r w:rsidR="00B31D8A" w:rsidRPr="00567EA0">
        <w:rPr>
          <w:rFonts w:ascii="Arial" w:hAnsi="Arial" w:cs="Arial"/>
          <w:color w:val="000000" w:themeColor="text1"/>
          <w:sz w:val="22"/>
          <w:szCs w:val="22"/>
          <w:lang w:val="gl-ES"/>
        </w:rPr>
        <w:t>IV</w:t>
      </w:r>
      <w:r w:rsidRPr="00567EA0">
        <w:rPr>
          <w:rFonts w:ascii="Arial" w:hAnsi="Arial" w:cs="Arial"/>
          <w:color w:val="000000" w:themeColor="text1"/>
          <w:sz w:val="22"/>
          <w:szCs w:val="22"/>
          <w:lang w:val="gl-ES"/>
        </w:rPr>
        <w:t xml:space="preserve"> de Tramitación electrónica.</w:t>
      </w:r>
    </w:p>
    <w:p w14:paraId="2995CEBB" w14:textId="77777777" w:rsidR="00AD5F9D" w:rsidRPr="00567EA0" w:rsidRDefault="00AD5F9D" w:rsidP="00AC5F87">
      <w:pPr>
        <w:spacing w:line="360" w:lineRule="auto"/>
        <w:jc w:val="both"/>
        <w:rPr>
          <w:rFonts w:ascii="Arial" w:hAnsi="Arial" w:cs="Arial"/>
          <w:color w:val="000000" w:themeColor="text1"/>
          <w:sz w:val="22"/>
          <w:szCs w:val="22"/>
          <w:lang w:val="gl-ES"/>
        </w:rPr>
      </w:pPr>
    </w:p>
    <w:p w14:paraId="7328A24A" w14:textId="77777777" w:rsidR="00AD5F9D" w:rsidRPr="00567EA0" w:rsidRDefault="0041185B"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O </w:t>
      </w:r>
      <w:r w:rsidR="00AD5F9D" w:rsidRPr="00567EA0">
        <w:rPr>
          <w:rFonts w:ascii="Arial" w:hAnsi="Arial" w:cs="Arial"/>
          <w:color w:val="000000" w:themeColor="text1"/>
          <w:sz w:val="22"/>
          <w:szCs w:val="22"/>
          <w:lang w:val="gl-ES"/>
        </w:rPr>
        <w:t xml:space="preserve">formulario de reclamación deberá </w:t>
      </w:r>
      <w:r w:rsidRPr="00567EA0">
        <w:rPr>
          <w:rFonts w:ascii="Arial" w:hAnsi="Arial" w:cs="Arial"/>
          <w:color w:val="000000" w:themeColor="text1"/>
          <w:sz w:val="22"/>
          <w:szCs w:val="22"/>
          <w:lang w:val="gl-ES"/>
        </w:rPr>
        <w:t>concretar</w:t>
      </w:r>
      <w:r w:rsidR="00AD5F9D" w:rsidRPr="00567EA0">
        <w:rPr>
          <w:rFonts w:ascii="Arial" w:hAnsi="Arial" w:cs="Arial"/>
          <w:color w:val="000000" w:themeColor="text1"/>
          <w:sz w:val="22"/>
          <w:szCs w:val="22"/>
          <w:lang w:val="gl-ES"/>
        </w:rPr>
        <w:t xml:space="preserve"> a alínea ou alíneas da base V sobre as </w:t>
      </w:r>
      <w:r w:rsidRPr="00567EA0">
        <w:rPr>
          <w:rFonts w:ascii="Arial" w:hAnsi="Arial" w:cs="Arial"/>
          <w:color w:val="000000" w:themeColor="text1"/>
          <w:sz w:val="22"/>
          <w:szCs w:val="22"/>
          <w:lang w:val="gl-ES"/>
        </w:rPr>
        <w:t>que</w:t>
      </w:r>
      <w:r w:rsidR="00AD5F9D" w:rsidRPr="00567EA0">
        <w:rPr>
          <w:rFonts w:ascii="Arial" w:hAnsi="Arial" w:cs="Arial"/>
          <w:color w:val="000000" w:themeColor="text1"/>
          <w:sz w:val="22"/>
          <w:szCs w:val="22"/>
          <w:lang w:val="gl-ES"/>
        </w:rPr>
        <w:t xml:space="preserve"> se </w:t>
      </w:r>
      <w:r w:rsidRPr="00567EA0">
        <w:rPr>
          <w:rFonts w:ascii="Arial" w:hAnsi="Arial" w:cs="Arial"/>
          <w:color w:val="000000" w:themeColor="text1"/>
          <w:sz w:val="22"/>
          <w:szCs w:val="22"/>
          <w:lang w:val="gl-ES"/>
        </w:rPr>
        <w:t>interpón</w:t>
      </w:r>
      <w:r w:rsidR="00AD5F9D" w:rsidRPr="00567EA0">
        <w:rPr>
          <w:rFonts w:ascii="Arial" w:hAnsi="Arial" w:cs="Arial"/>
          <w:color w:val="000000" w:themeColor="text1"/>
          <w:sz w:val="22"/>
          <w:szCs w:val="22"/>
          <w:lang w:val="gl-ES"/>
        </w:rPr>
        <w:t xml:space="preserve"> a reclamación, con indicación expresa daqueles méritos que se consideran erroneamente puntuados e a causa concreta obxecto de reclamación.</w:t>
      </w:r>
    </w:p>
    <w:p w14:paraId="78E6E039" w14:textId="77777777" w:rsidR="00392765" w:rsidRPr="00567EA0"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4C34E7E9" w14:textId="77777777" w:rsidR="002B27B9"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5. Examinadas e resoltas pola comisión as reclamacións presentadas, elevar</w:t>
      </w:r>
      <w:r w:rsidR="00FB63EE" w:rsidRPr="00567EA0">
        <w:rPr>
          <w:rFonts w:ascii="Arial" w:hAnsi="Arial" w:cs="Arial"/>
          <w:color w:val="000000" w:themeColor="text1"/>
          <w:spacing w:val="-2"/>
          <w:sz w:val="22"/>
          <w:szCs w:val="22"/>
          <w:lang w:val="gl-ES"/>
        </w:rPr>
        <w:t>a</w:t>
      </w:r>
      <w:r w:rsidRPr="00567EA0">
        <w:rPr>
          <w:rFonts w:ascii="Arial" w:hAnsi="Arial" w:cs="Arial"/>
          <w:color w:val="000000" w:themeColor="text1"/>
          <w:spacing w:val="-2"/>
          <w:sz w:val="22"/>
          <w:szCs w:val="22"/>
          <w:lang w:val="gl-ES"/>
        </w:rPr>
        <w:t>se proposta definitiva de resolución do concurso</w:t>
      </w:r>
      <w:r w:rsidR="00FB63EE" w:rsidRPr="00567EA0">
        <w:rPr>
          <w:rFonts w:ascii="Arial" w:hAnsi="Arial" w:cs="Arial"/>
          <w:color w:val="000000" w:themeColor="text1"/>
          <w:spacing w:val="-2"/>
          <w:sz w:val="22"/>
          <w:szCs w:val="22"/>
          <w:lang w:val="gl-ES"/>
        </w:rPr>
        <w:t xml:space="preserve">. </w:t>
      </w:r>
      <w:r w:rsidRPr="00567EA0">
        <w:rPr>
          <w:rFonts w:ascii="Arial" w:hAnsi="Arial" w:cs="Arial"/>
          <w:color w:val="000000" w:themeColor="text1"/>
          <w:spacing w:val="-2"/>
          <w:sz w:val="22"/>
          <w:szCs w:val="22"/>
          <w:lang w:val="gl-ES"/>
        </w:rPr>
        <w:t xml:space="preserve">A convocatoria resolverase por </w:t>
      </w:r>
      <w:r w:rsidR="0009597B" w:rsidRPr="00567EA0">
        <w:rPr>
          <w:rFonts w:ascii="Arial" w:hAnsi="Arial" w:cs="Arial"/>
          <w:color w:val="000000" w:themeColor="text1"/>
          <w:spacing w:val="-2"/>
          <w:sz w:val="22"/>
          <w:szCs w:val="22"/>
          <w:lang w:val="gl-ES"/>
        </w:rPr>
        <w:t xml:space="preserve">resolución </w:t>
      </w:r>
      <w:r w:rsidR="00AC7E02" w:rsidRPr="00567EA0">
        <w:rPr>
          <w:rFonts w:ascii="Arial" w:hAnsi="Arial" w:cs="Arial"/>
          <w:color w:val="000000" w:themeColor="text1"/>
          <w:spacing w:val="-2"/>
          <w:sz w:val="22"/>
          <w:szCs w:val="22"/>
          <w:lang w:val="gl-ES"/>
        </w:rPr>
        <w:t xml:space="preserve">da persoa titular da </w:t>
      </w:r>
      <w:r w:rsidR="00B31D8A" w:rsidRPr="00567EA0">
        <w:rPr>
          <w:rFonts w:ascii="Arial" w:hAnsi="Arial" w:cs="Arial"/>
          <w:color w:val="000000" w:themeColor="text1"/>
          <w:spacing w:val="-2"/>
          <w:sz w:val="22"/>
          <w:szCs w:val="22"/>
          <w:lang w:val="gl-ES"/>
        </w:rPr>
        <w:t>consellería competente en materia de</w:t>
      </w:r>
      <w:r w:rsidR="0009597B" w:rsidRPr="00567EA0">
        <w:rPr>
          <w:rFonts w:ascii="Arial" w:hAnsi="Arial" w:cs="Arial"/>
          <w:color w:val="000000" w:themeColor="text1"/>
          <w:spacing w:val="-2"/>
          <w:sz w:val="22"/>
          <w:szCs w:val="22"/>
          <w:lang w:val="gl-ES"/>
        </w:rPr>
        <w:t xml:space="preserve"> Función Pública</w:t>
      </w:r>
      <w:r w:rsidRPr="00567EA0">
        <w:rPr>
          <w:rFonts w:ascii="Arial" w:hAnsi="Arial" w:cs="Arial"/>
          <w:color w:val="000000" w:themeColor="text1"/>
          <w:spacing w:val="-2"/>
          <w:sz w:val="22"/>
          <w:szCs w:val="22"/>
          <w:lang w:val="gl-ES"/>
        </w:rPr>
        <w:t xml:space="preserve">, que se publicará no </w:t>
      </w:r>
      <w:r w:rsidR="00FA29EB" w:rsidRPr="00567EA0">
        <w:rPr>
          <w:rFonts w:ascii="Arial" w:hAnsi="Arial" w:cs="Arial"/>
          <w:i/>
          <w:color w:val="000000" w:themeColor="text1"/>
          <w:spacing w:val="-2"/>
          <w:sz w:val="22"/>
          <w:szCs w:val="22"/>
          <w:lang w:val="gl-ES"/>
        </w:rPr>
        <w:t>Diario Oficial de Galicia</w:t>
      </w:r>
      <w:r w:rsidRPr="00567EA0">
        <w:rPr>
          <w:rFonts w:ascii="Arial" w:hAnsi="Arial" w:cs="Arial"/>
          <w:color w:val="000000" w:themeColor="text1"/>
          <w:spacing w:val="-2"/>
          <w:sz w:val="22"/>
          <w:szCs w:val="22"/>
          <w:lang w:val="gl-ES"/>
        </w:rPr>
        <w:t xml:space="preserve"> e na que figurarán os destinos adxudicados a cada un</w:t>
      </w:r>
      <w:r w:rsidR="0041185B" w:rsidRPr="00567EA0">
        <w:rPr>
          <w:rFonts w:ascii="Arial" w:hAnsi="Arial" w:cs="Arial"/>
          <w:color w:val="000000" w:themeColor="text1"/>
          <w:spacing w:val="-2"/>
          <w:sz w:val="22"/>
          <w:szCs w:val="22"/>
          <w:lang w:val="gl-ES"/>
        </w:rPr>
        <w:t>ha da</w:t>
      </w:r>
      <w:r w:rsidRPr="00567EA0">
        <w:rPr>
          <w:rFonts w:ascii="Arial" w:hAnsi="Arial" w:cs="Arial"/>
          <w:color w:val="000000" w:themeColor="text1"/>
          <w:spacing w:val="-2"/>
          <w:sz w:val="22"/>
          <w:szCs w:val="22"/>
          <w:lang w:val="gl-ES"/>
        </w:rPr>
        <w:t xml:space="preserve">s </w:t>
      </w:r>
      <w:r w:rsidR="0041185B" w:rsidRPr="00567EA0">
        <w:rPr>
          <w:rFonts w:ascii="Arial" w:hAnsi="Arial" w:cs="Arial"/>
          <w:color w:val="000000" w:themeColor="text1"/>
          <w:spacing w:val="-2"/>
          <w:sz w:val="22"/>
          <w:szCs w:val="22"/>
          <w:lang w:val="gl-ES"/>
        </w:rPr>
        <w:t>persoas concursantes</w:t>
      </w:r>
      <w:r w:rsidRPr="00567EA0">
        <w:rPr>
          <w:rFonts w:ascii="Arial" w:hAnsi="Arial" w:cs="Arial"/>
          <w:color w:val="000000" w:themeColor="text1"/>
          <w:spacing w:val="-2"/>
          <w:sz w:val="22"/>
          <w:szCs w:val="22"/>
          <w:lang w:val="gl-ES"/>
        </w:rPr>
        <w:t>.</w:t>
      </w:r>
    </w:p>
    <w:p w14:paraId="24B1C391" w14:textId="77777777" w:rsidR="00392765" w:rsidRPr="00567EA0"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52A8570F" w14:textId="77777777" w:rsidR="002B27B9"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 xml:space="preserve">A estimación ou desestimación das reclamacións presentadas contra a valoración provisional de méritos entenderanse implícitas na </w:t>
      </w:r>
      <w:r w:rsidR="00677D40" w:rsidRPr="00567EA0">
        <w:rPr>
          <w:rFonts w:ascii="Arial" w:hAnsi="Arial" w:cs="Arial"/>
          <w:color w:val="000000" w:themeColor="text1"/>
          <w:spacing w:val="-2"/>
          <w:sz w:val="22"/>
          <w:szCs w:val="22"/>
          <w:lang w:val="gl-ES"/>
        </w:rPr>
        <w:t>resolución</w:t>
      </w:r>
      <w:r w:rsidR="009B42B5" w:rsidRPr="00567EA0">
        <w:rPr>
          <w:rFonts w:ascii="Arial" w:hAnsi="Arial" w:cs="Arial"/>
          <w:color w:val="000000" w:themeColor="text1"/>
          <w:spacing w:val="-2"/>
          <w:sz w:val="22"/>
          <w:szCs w:val="22"/>
          <w:lang w:val="gl-ES"/>
        </w:rPr>
        <w:t xml:space="preserve"> pola que se resolva o concurso</w:t>
      </w:r>
      <w:r w:rsidRPr="00567EA0">
        <w:rPr>
          <w:rFonts w:ascii="Arial" w:hAnsi="Arial" w:cs="Arial"/>
          <w:color w:val="000000" w:themeColor="text1"/>
          <w:spacing w:val="-2"/>
          <w:sz w:val="22"/>
          <w:szCs w:val="22"/>
          <w:lang w:val="gl-ES"/>
        </w:rPr>
        <w:t>.</w:t>
      </w:r>
    </w:p>
    <w:p w14:paraId="1F20BBEF" w14:textId="77777777" w:rsidR="002B27B9"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p>
    <w:p w14:paraId="45D67F5D" w14:textId="77777777" w:rsidR="002B27B9" w:rsidRPr="00567EA0"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5" w:name="_Toc137470247"/>
      <w:bookmarkStart w:id="36" w:name="_Toc139448271"/>
      <w:r w:rsidRPr="00567EA0">
        <w:rPr>
          <w:rFonts w:ascii="Arial" w:hAnsi="Arial" w:cs="Arial"/>
          <w:b w:val="0"/>
          <w:color w:val="000000" w:themeColor="text1"/>
          <w:sz w:val="22"/>
          <w:szCs w:val="22"/>
          <w:u w:val="none"/>
          <w:lang w:val="gl-ES"/>
        </w:rPr>
        <w:t>X. Adxudicación de destinos.</w:t>
      </w:r>
      <w:bookmarkEnd w:id="35"/>
      <w:bookmarkEnd w:id="36"/>
    </w:p>
    <w:p w14:paraId="50E0EDD3" w14:textId="77777777" w:rsidR="00392765" w:rsidRPr="00567EA0"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01085BA" w14:textId="77777777" w:rsidR="001C70A0" w:rsidRPr="00567EA0" w:rsidRDefault="001C70A0"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1. Os destinos adxudicados serán irrenunciables salvo que con anterioridade á finalización do prazo posesorio se obteña outro destino mediante convocatoria pública, polo procedemento de </w:t>
      </w:r>
      <w:r w:rsidRPr="00567EA0">
        <w:rPr>
          <w:rFonts w:ascii="Arial" w:hAnsi="Arial" w:cs="Arial"/>
          <w:color w:val="000000" w:themeColor="text1"/>
          <w:sz w:val="22"/>
          <w:szCs w:val="22"/>
          <w:lang w:val="gl-ES"/>
        </w:rPr>
        <w:lastRenderedPageBreak/>
        <w:t>libre designación ou por concurso, casos nos que poderán optar entre os postos adxudicados, estando obrigados a comunicar por escrito a opción seleccionada á Dirección Xeral da Función Pública no prazo de tres días seguint</w:t>
      </w:r>
      <w:r w:rsidR="009B42B5" w:rsidRPr="00567EA0">
        <w:rPr>
          <w:rFonts w:ascii="Arial" w:hAnsi="Arial" w:cs="Arial"/>
          <w:color w:val="000000" w:themeColor="text1"/>
          <w:sz w:val="22"/>
          <w:szCs w:val="22"/>
          <w:lang w:val="gl-ES"/>
        </w:rPr>
        <w:t>es ao da publicación no DOG da r</w:t>
      </w:r>
      <w:r w:rsidRPr="00567EA0">
        <w:rPr>
          <w:rFonts w:ascii="Arial" w:hAnsi="Arial" w:cs="Arial"/>
          <w:color w:val="000000" w:themeColor="text1"/>
          <w:sz w:val="22"/>
          <w:szCs w:val="22"/>
          <w:lang w:val="gl-ES"/>
        </w:rPr>
        <w:t>esolución pola que se abren prazos posesorios.</w:t>
      </w:r>
    </w:p>
    <w:p w14:paraId="74E714BF" w14:textId="77777777" w:rsidR="004D21F0" w:rsidRPr="00567EA0" w:rsidRDefault="004D21F0" w:rsidP="00AC5F87">
      <w:pPr>
        <w:spacing w:line="360" w:lineRule="auto"/>
        <w:jc w:val="both"/>
        <w:rPr>
          <w:rFonts w:ascii="Arial" w:hAnsi="Arial" w:cs="Arial"/>
          <w:color w:val="000000" w:themeColor="text1"/>
          <w:sz w:val="22"/>
          <w:szCs w:val="22"/>
          <w:lang w:val="gl-ES"/>
        </w:rPr>
      </w:pPr>
    </w:p>
    <w:p w14:paraId="6013DDF8" w14:textId="77777777" w:rsidR="002B27B9" w:rsidRPr="00567EA0"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2. Os traslados que se deriven da resolución do presente concurso terán a consideración de voluntarios</w:t>
      </w:r>
      <w:r w:rsidR="00F851C6" w:rsidRPr="00567EA0">
        <w:rPr>
          <w:rFonts w:ascii="Arial" w:hAnsi="Arial" w:cs="Arial"/>
          <w:color w:val="000000" w:themeColor="text1"/>
          <w:spacing w:val="-2"/>
          <w:sz w:val="22"/>
          <w:szCs w:val="22"/>
          <w:lang w:val="gl-ES"/>
        </w:rPr>
        <w:t xml:space="preserve"> polo que, </w:t>
      </w:r>
      <w:r w:rsidRPr="00567EA0">
        <w:rPr>
          <w:rFonts w:ascii="Arial" w:hAnsi="Arial" w:cs="Arial"/>
          <w:color w:val="000000" w:themeColor="text1"/>
          <w:spacing w:val="-2"/>
          <w:sz w:val="22"/>
          <w:szCs w:val="22"/>
          <w:lang w:val="gl-ES"/>
        </w:rPr>
        <w:t>en consecuencia</w:t>
      </w:r>
      <w:r w:rsidR="00F851C6" w:rsidRPr="00567EA0">
        <w:rPr>
          <w:rFonts w:ascii="Arial" w:hAnsi="Arial" w:cs="Arial"/>
          <w:color w:val="000000" w:themeColor="text1"/>
          <w:spacing w:val="-2"/>
          <w:sz w:val="22"/>
          <w:szCs w:val="22"/>
          <w:lang w:val="gl-ES"/>
        </w:rPr>
        <w:t>,</w:t>
      </w:r>
      <w:r w:rsidRPr="00567EA0">
        <w:rPr>
          <w:rFonts w:ascii="Arial" w:hAnsi="Arial" w:cs="Arial"/>
          <w:color w:val="000000" w:themeColor="text1"/>
          <w:spacing w:val="-2"/>
          <w:sz w:val="22"/>
          <w:szCs w:val="22"/>
          <w:lang w:val="gl-ES"/>
        </w:rPr>
        <w:t xml:space="preserve"> non xerarán dereito á indemnización.</w:t>
      </w:r>
    </w:p>
    <w:p w14:paraId="75375339" w14:textId="77777777" w:rsidR="00CA2074" w:rsidRPr="00567EA0" w:rsidRDefault="00CA2074"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680B3A1" w14:textId="77777777" w:rsidR="002B27B9" w:rsidRPr="00567EA0"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7" w:name="_Toc137470248"/>
      <w:bookmarkStart w:id="38" w:name="_Toc139448272"/>
      <w:r w:rsidRPr="00567EA0">
        <w:rPr>
          <w:rFonts w:ascii="Arial" w:hAnsi="Arial" w:cs="Arial"/>
          <w:b w:val="0"/>
          <w:color w:val="000000" w:themeColor="text1"/>
          <w:sz w:val="22"/>
          <w:szCs w:val="22"/>
          <w:u w:val="none"/>
          <w:lang w:val="gl-ES"/>
        </w:rPr>
        <w:t>X</w:t>
      </w:r>
      <w:r w:rsidR="005455C9" w:rsidRPr="00567EA0">
        <w:rPr>
          <w:rFonts w:ascii="Arial" w:hAnsi="Arial" w:cs="Arial"/>
          <w:b w:val="0"/>
          <w:color w:val="000000" w:themeColor="text1"/>
          <w:sz w:val="22"/>
          <w:szCs w:val="22"/>
          <w:u w:val="none"/>
          <w:lang w:val="gl-ES"/>
        </w:rPr>
        <w:t>I</w:t>
      </w:r>
      <w:r w:rsidRPr="00567EA0">
        <w:rPr>
          <w:rFonts w:ascii="Arial" w:hAnsi="Arial" w:cs="Arial"/>
          <w:b w:val="0"/>
          <w:color w:val="000000" w:themeColor="text1"/>
          <w:sz w:val="22"/>
          <w:szCs w:val="22"/>
          <w:u w:val="none"/>
          <w:lang w:val="gl-ES"/>
        </w:rPr>
        <w:t>. Toma de posesión.</w:t>
      </w:r>
      <w:bookmarkEnd w:id="37"/>
      <w:bookmarkEnd w:id="38"/>
    </w:p>
    <w:p w14:paraId="7278267D" w14:textId="77777777" w:rsidR="00F851C6" w:rsidRPr="00567EA0" w:rsidRDefault="00F851C6" w:rsidP="00AC5F87">
      <w:pPr>
        <w:tabs>
          <w:tab w:val="left" w:pos="0"/>
        </w:tabs>
        <w:suppressAutoHyphens/>
        <w:spacing w:line="360" w:lineRule="auto"/>
        <w:jc w:val="both"/>
        <w:rPr>
          <w:rFonts w:ascii="Arial" w:hAnsi="Arial" w:cs="Arial"/>
          <w:color w:val="000000" w:themeColor="text1"/>
          <w:spacing w:val="-2"/>
          <w:sz w:val="22"/>
          <w:szCs w:val="22"/>
          <w:lang w:val="gl-ES"/>
        </w:rPr>
      </w:pPr>
    </w:p>
    <w:p w14:paraId="0669850C" w14:textId="77777777" w:rsidR="00F402CD" w:rsidRPr="00567EA0" w:rsidDel="0068422A"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567EA0">
        <w:rPr>
          <w:rFonts w:ascii="Arial" w:hAnsi="Arial" w:cs="Arial"/>
          <w:color w:val="000000" w:themeColor="text1"/>
          <w:spacing w:val="-2"/>
          <w:sz w:val="22"/>
          <w:szCs w:val="22"/>
          <w:lang w:val="gl-ES"/>
        </w:rPr>
        <w:t xml:space="preserve">A toma de posesión en todos os postos adxudicados </w:t>
      </w:r>
      <w:r w:rsidR="009B42B5" w:rsidRPr="00567EA0">
        <w:rPr>
          <w:rFonts w:ascii="Arial" w:hAnsi="Arial" w:cs="Arial"/>
          <w:color w:val="000000" w:themeColor="text1"/>
          <w:spacing w:val="-2"/>
          <w:sz w:val="22"/>
          <w:szCs w:val="22"/>
          <w:lang w:val="gl-ES"/>
        </w:rPr>
        <w:t xml:space="preserve">como </w:t>
      </w:r>
      <w:r w:rsidR="007D643A" w:rsidRPr="00567EA0">
        <w:rPr>
          <w:rFonts w:ascii="Arial" w:hAnsi="Arial" w:cs="Arial"/>
          <w:color w:val="000000" w:themeColor="text1"/>
          <w:spacing w:val="-2"/>
          <w:sz w:val="22"/>
          <w:szCs w:val="22"/>
          <w:lang w:val="gl-ES"/>
        </w:rPr>
        <w:t>consecuencia</w:t>
      </w:r>
      <w:r w:rsidRPr="00567EA0">
        <w:rPr>
          <w:rFonts w:ascii="Arial" w:hAnsi="Arial" w:cs="Arial"/>
          <w:color w:val="000000" w:themeColor="text1"/>
          <w:spacing w:val="-2"/>
          <w:sz w:val="22"/>
          <w:szCs w:val="22"/>
          <w:lang w:val="gl-ES"/>
        </w:rPr>
        <w:t xml:space="preserve"> </w:t>
      </w:r>
      <w:r w:rsidR="007D643A" w:rsidRPr="00567EA0">
        <w:rPr>
          <w:rFonts w:ascii="Arial" w:hAnsi="Arial" w:cs="Arial"/>
          <w:color w:val="000000" w:themeColor="text1"/>
          <w:spacing w:val="-2"/>
          <w:sz w:val="22"/>
          <w:szCs w:val="22"/>
          <w:lang w:val="gl-ES"/>
        </w:rPr>
        <w:t>da resolución d</w:t>
      </w:r>
      <w:r w:rsidR="009B42B5" w:rsidRPr="00567EA0">
        <w:rPr>
          <w:rFonts w:ascii="Arial" w:hAnsi="Arial" w:cs="Arial"/>
          <w:color w:val="000000" w:themeColor="text1"/>
          <w:spacing w:val="-2"/>
          <w:sz w:val="22"/>
          <w:szCs w:val="22"/>
          <w:lang w:val="gl-ES"/>
        </w:rPr>
        <w:t>o</w:t>
      </w:r>
      <w:r w:rsidRPr="00567EA0">
        <w:rPr>
          <w:rFonts w:ascii="Arial" w:hAnsi="Arial" w:cs="Arial"/>
          <w:color w:val="000000" w:themeColor="text1"/>
          <w:spacing w:val="-2"/>
          <w:sz w:val="22"/>
          <w:szCs w:val="22"/>
          <w:lang w:val="gl-ES"/>
        </w:rPr>
        <w:t xml:space="preserve"> concurso efectuarase a partir da data que se faga constar n</w:t>
      </w:r>
      <w:bookmarkStart w:id="39" w:name="_GoBack"/>
      <w:bookmarkEnd w:id="39"/>
      <w:r w:rsidRPr="00567EA0">
        <w:rPr>
          <w:rFonts w:ascii="Arial" w:hAnsi="Arial" w:cs="Arial"/>
          <w:color w:val="000000" w:themeColor="text1"/>
          <w:spacing w:val="-2"/>
          <w:sz w:val="22"/>
          <w:szCs w:val="22"/>
          <w:lang w:val="gl-ES"/>
        </w:rPr>
        <w:t>a</w:t>
      </w:r>
      <w:r w:rsidR="00850554" w:rsidRPr="00567EA0">
        <w:rPr>
          <w:rFonts w:ascii="Arial" w:hAnsi="Arial" w:cs="Arial"/>
          <w:color w:val="000000" w:themeColor="text1"/>
          <w:spacing w:val="-2"/>
          <w:sz w:val="22"/>
          <w:szCs w:val="22"/>
          <w:lang w:val="gl-ES"/>
        </w:rPr>
        <w:t xml:space="preserve"> </w:t>
      </w:r>
      <w:r w:rsidRPr="00567EA0">
        <w:rPr>
          <w:rFonts w:ascii="Arial" w:hAnsi="Arial" w:cs="Arial"/>
          <w:color w:val="000000" w:themeColor="text1"/>
          <w:spacing w:val="-2"/>
          <w:sz w:val="22"/>
          <w:szCs w:val="22"/>
          <w:lang w:val="gl-ES"/>
        </w:rPr>
        <w:t>resolución deste</w:t>
      </w:r>
      <w:r w:rsidR="00850554" w:rsidRPr="00567EA0">
        <w:rPr>
          <w:rFonts w:ascii="Arial" w:hAnsi="Arial" w:cs="Arial"/>
          <w:color w:val="000000" w:themeColor="text1"/>
          <w:spacing w:val="-2"/>
          <w:sz w:val="22"/>
          <w:szCs w:val="22"/>
          <w:lang w:val="gl-ES"/>
        </w:rPr>
        <w:t xml:space="preserve"> </w:t>
      </w:r>
      <w:r w:rsidR="00AD7A4E" w:rsidRPr="00567EA0">
        <w:rPr>
          <w:rFonts w:ascii="Arial" w:hAnsi="Arial" w:cs="Arial"/>
          <w:color w:val="000000" w:themeColor="text1"/>
          <w:spacing w:val="-2"/>
          <w:sz w:val="22"/>
          <w:szCs w:val="22"/>
          <w:lang w:val="gl-ES"/>
        </w:rPr>
        <w:t>e</w:t>
      </w:r>
      <w:r w:rsidRPr="00567EA0">
        <w:rPr>
          <w:rFonts w:ascii="Arial" w:hAnsi="Arial" w:cs="Arial"/>
          <w:color w:val="000000" w:themeColor="text1"/>
          <w:spacing w:val="-2"/>
          <w:sz w:val="22"/>
          <w:szCs w:val="22"/>
          <w:lang w:val="gl-ES"/>
        </w:rPr>
        <w:t xml:space="preserve"> iniciará o cómputo dos prazos posesorios establecidos no artigo </w:t>
      </w:r>
      <w:r w:rsidR="00E04386" w:rsidRPr="00567EA0">
        <w:rPr>
          <w:rFonts w:ascii="Arial" w:hAnsi="Arial" w:cs="Arial"/>
          <w:color w:val="000000" w:themeColor="text1"/>
          <w:spacing w:val="-2"/>
          <w:sz w:val="22"/>
          <w:szCs w:val="22"/>
          <w:lang w:val="gl-ES"/>
        </w:rPr>
        <w:t xml:space="preserve">8 </w:t>
      </w:r>
      <w:r w:rsidRPr="00567EA0">
        <w:rPr>
          <w:rFonts w:ascii="Arial" w:hAnsi="Arial" w:cs="Arial"/>
          <w:color w:val="000000" w:themeColor="text1"/>
          <w:spacing w:val="-2"/>
          <w:sz w:val="22"/>
          <w:szCs w:val="22"/>
          <w:lang w:val="gl-ES"/>
        </w:rPr>
        <w:t xml:space="preserve">do Decreto </w:t>
      </w:r>
      <w:r w:rsidR="00E04386" w:rsidRPr="00567EA0">
        <w:rPr>
          <w:rFonts w:ascii="Arial" w:hAnsi="Arial" w:cs="Arial"/>
          <w:color w:val="000000" w:themeColor="text1"/>
          <w:spacing w:val="-2"/>
          <w:sz w:val="22"/>
          <w:szCs w:val="22"/>
          <w:lang w:val="gl-ES"/>
        </w:rPr>
        <w:t>151/2022</w:t>
      </w:r>
      <w:r w:rsidRPr="00567EA0">
        <w:rPr>
          <w:rFonts w:ascii="Arial" w:hAnsi="Arial" w:cs="Arial"/>
          <w:color w:val="000000" w:themeColor="text1"/>
          <w:spacing w:val="-2"/>
          <w:sz w:val="22"/>
          <w:szCs w:val="22"/>
          <w:lang w:val="gl-ES"/>
        </w:rPr>
        <w:t>.</w:t>
      </w:r>
      <w:r w:rsidR="00E04386" w:rsidRPr="00567EA0">
        <w:rPr>
          <w:rFonts w:ascii="Arial" w:hAnsi="Arial" w:cs="Arial"/>
          <w:color w:val="000000" w:themeColor="text1"/>
          <w:spacing w:val="-2"/>
          <w:sz w:val="22"/>
          <w:szCs w:val="22"/>
          <w:lang w:val="gl-ES"/>
        </w:rPr>
        <w:t xml:space="preserve"> </w:t>
      </w:r>
    </w:p>
    <w:p w14:paraId="1921C5C0" w14:textId="77777777" w:rsidR="00F851C6" w:rsidRPr="00567EA0" w:rsidRDefault="00F851C6" w:rsidP="00AC5F87">
      <w:pPr>
        <w:tabs>
          <w:tab w:val="left" w:pos="0"/>
        </w:tabs>
        <w:suppressAutoHyphens/>
        <w:spacing w:line="360" w:lineRule="auto"/>
        <w:jc w:val="both"/>
        <w:rPr>
          <w:rFonts w:ascii="Arial" w:hAnsi="Arial" w:cs="Arial"/>
          <w:color w:val="000000" w:themeColor="text1"/>
          <w:spacing w:val="-2"/>
          <w:sz w:val="22"/>
          <w:szCs w:val="22"/>
          <w:lang w:val="gl-ES"/>
        </w:rPr>
      </w:pPr>
    </w:p>
    <w:p w14:paraId="3FAC068E" w14:textId="77777777" w:rsidR="002B27B9" w:rsidRPr="00567EA0"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40" w:name="_Toc137470249"/>
      <w:bookmarkStart w:id="41" w:name="_Toc139448273"/>
      <w:r w:rsidRPr="00567EA0">
        <w:rPr>
          <w:rFonts w:ascii="Arial" w:hAnsi="Arial" w:cs="Arial"/>
          <w:b w:val="0"/>
          <w:color w:val="000000" w:themeColor="text1"/>
          <w:sz w:val="22"/>
          <w:szCs w:val="22"/>
          <w:u w:val="none"/>
          <w:lang w:val="gl-ES"/>
        </w:rPr>
        <w:t>X</w:t>
      </w:r>
      <w:r w:rsidR="00A84C2B" w:rsidRPr="00567EA0">
        <w:rPr>
          <w:rFonts w:ascii="Arial" w:hAnsi="Arial" w:cs="Arial"/>
          <w:b w:val="0"/>
          <w:color w:val="000000" w:themeColor="text1"/>
          <w:sz w:val="22"/>
          <w:szCs w:val="22"/>
          <w:u w:val="none"/>
          <w:lang w:val="gl-ES"/>
        </w:rPr>
        <w:t>I</w:t>
      </w:r>
      <w:r w:rsidR="005455C9" w:rsidRPr="00567EA0">
        <w:rPr>
          <w:rFonts w:ascii="Arial" w:hAnsi="Arial" w:cs="Arial"/>
          <w:b w:val="0"/>
          <w:color w:val="000000" w:themeColor="text1"/>
          <w:sz w:val="22"/>
          <w:szCs w:val="22"/>
          <w:u w:val="none"/>
          <w:lang w:val="gl-ES"/>
        </w:rPr>
        <w:t>I</w:t>
      </w:r>
      <w:r w:rsidRPr="00567EA0">
        <w:rPr>
          <w:rFonts w:ascii="Arial" w:hAnsi="Arial" w:cs="Arial"/>
          <w:b w:val="0"/>
          <w:color w:val="000000" w:themeColor="text1"/>
          <w:sz w:val="22"/>
          <w:szCs w:val="22"/>
          <w:u w:val="none"/>
          <w:lang w:val="gl-ES"/>
        </w:rPr>
        <w:t>. Recursos.</w:t>
      </w:r>
      <w:bookmarkEnd w:id="40"/>
      <w:bookmarkEnd w:id="41"/>
    </w:p>
    <w:p w14:paraId="45844B14" w14:textId="77777777" w:rsidR="00392765" w:rsidRPr="00567EA0" w:rsidRDefault="00392765" w:rsidP="00AC5F87">
      <w:pPr>
        <w:keepNext/>
        <w:tabs>
          <w:tab w:val="left" w:pos="0"/>
        </w:tabs>
        <w:suppressAutoHyphens/>
        <w:spacing w:line="360" w:lineRule="auto"/>
        <w:jc w:val="both"/>
        <w:rPr>
          <w:rFonts w:ascii="Arial" w:hAnsi="Arial" w:cs="Arial"/>
          <w:color w:val="000000" w:themeColor="text1"/>
          <w:spacing w:val="-2"/>
          <w:sz w:val="22"/>
          <w:szCs w:val="22"/>
          <w:lang w:val="gl-ES"/>
        </w:rPr>
      </w:pPr>
    </w:p>
    <w:p w14:paraId="7F4121C4" w14:textId="77777777" w:rsidR="00F402CD" w:rsidRPr="00567EA0" w:rsidRDefault="00F402CD"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Contra esta resolución, que pon fin á vía administrativa, poderase interpoñer recurso potestativo de reposición ante o conselleiro de Facenda e Administración Pública, no prazo dun mes que se contará dende o día seguinte ao da súa publicación no Diario Oficial de Galicia, de conformidade co establecido na Lei 39/2015, do 1 de outubro, do procedemento administrativo común das administracións públicas ou, directamente, recurso contencioso-administrativo ante o Xulgado do contencioso-administrativo correspondente, no prazo de dous meses contados dende a mesma data, de conformidade co establecido na Lei 29/1998, do 13 de xullo, reguladora da xurisdición contencioso-administrativa.</w:t>
      </w:r>
    </w:p>
    <w:p w14:paraId="00B964CD" w14:textId="77777777" w:rsidR="00F402CD" w:rsidRPr="00567EA0" w:rsidRDefault="00F402CD"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 </w:t>
      </w:r>
    </w:p>
    <w:p w14:paraId="79001627" w14:textId="593E51BB" w:rsidR="00F402CD" w:rsidRPr="00567EA0" w:rsidRDefault="00F402CD"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 xml:space="preserve">Santiago de Compostela, </w:t>
      </w:r>
      <w:r w:rsidRPr="00567EA0">
        <w:rPr>
          <w:rFonts w:ascii="Arial" w:hAnsi="Arial" w:cs="Arial"/>
          <w:color w:val="000000" w:themeColor="text1"/>
          <w:sz w:val="22"/>
          <w:szCs w:val="22"/>
          <w:highlight w:val="yellow"/>
          <w:lang w:val="gl-ES"/>
        </w:rPr>
        <w:t>*** de 202</w:t>
      </w:r>
      <w:r w:rsidR="000032FB" w:rsidRPr="00567EA0">
        <w:rPr>
          <w:rFonts w:ascii="Arial" w:hAnsi="Arial" w:cs="Arial"/>
          <w:color w:val="000000" w:themeColor="text1"/>
          <w:sz w:val="22"/>
          <w:szCs w:val="22"/>
          <w:highlight w:val="yellow"/>
          <w:lang w:val="gl-ES"/>
        </w:rPr>
        <w:t>4</w:t>
      </w:r>
    </w:p>
    <w:p w14:paraId="7AFC0730" w14:textId="77777777" w:rsidR="00F402CD" w:rsidRPr="00567EA0" w:rsidRDefault="00F402CD" w:rsidP="00AC5F87">
      <w:pPr>
        <w:spacing w:line="360" w:lineRule="auto"/>
        <w:jc w:val="both"/>
        <w:rPr>
          <w:rFonts w:ascii="Arial" w:hAnsi="Arial" w:cs="Arial"/>
          <w:color w:val="000000" w:themeColor="text1"/>
          <w:sz w:val="22"/>
          <w:szCs w:val="22"/>
          <w:lang w:val="gl-ES"/>
        </w:rPr>
      </w:pPr>
      <w:r w:rsidRPr="00567EA0">
        <w:rPr>
          <w:rFonts w:ascii="Arial" w:hAnsi="Arial" w:cs="Arial"/>
          <w:color w:val="000000" w:themeColor="text1"/>
          <w:sz w:val="22"/>
          <w:szCs w:val="22"/>
          <w:lang w:val="gl-ES"/>
        </w:rPr>
        <w:t>O director xeral da Función Pública</w:t>
      </w:r>
    </w:p>
    <w:p w14:paraId="46D46368" w14:textId="5BFFC7DF" w:rsidR="00467447" w:rsidRPr="00567EA0" w:rsidRDefault="00F402CD" w:rsidP="001025D2">
      <w:pPr>
        <w:spacing w:line="360" w:lineRule="auto"/>
        <w:jc w:val="both"/>
        <w:rPr>
          <w:rFonts w:ascii="Arial" w:hAnsi="Arial" w:cs="Arial"/>
          <w:iCs/>
          <w:color w:val="000000" w:themeColor="text1"/>
          <w:sz w:val="22"/>
          <w:szCs w:val="22"/>
          <w:lang w:val="gl-ES"/>
        </w:rPr>
      </w:pPr>
      <w:r w:rsidRPr="00567EA0">
        <w:rPr>
          <w:rFonts w:ascii="Arial" w:hAnsi="Arial" w:cs="Arial"/>
          <w:color w:val="000000" w:themeColor="text1"/>
          <w:sz w:val="22"/>
          <w:szCs w:val="22"/>
          <w:lang w:val="gl-ES"/>
        </w:rPr>
        <w:t>José María Barreiro Díaz</w:t>
      </w:r>
    </w:p>
    <w:sectPr w:rsidR="00467447" w:rsidRPr="00567EA0" w:rsidSect="00CA2074">
      <w:headerReference w:type="even" r:id="rId14"/>
      <w:headerReference w:type="default" r:id="rId15"/>
      <w:footerReference w:type="default" r:id="rId16"/>
      <w:headerReference w:type="first" r:id="rId17"/>
      <w:pgSz w:w="11907" w:h="16840" w:code="9"/>
      <w:pgMar w:top="1418" w:right="1276" w:bottom="1247"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DAC0" w14:textId="77777777" w:rsidR="0053559C" w:rsidRDefault="0053559C">
      <w:r>
        <w:separator/>
      </w:r>
    </w:p>
  </w:endnote>
  <w:endnote w:type="continuationSeparator" w:id="0">
    <w:p w14:paraId="1037C97E" w14:textId="77777777" w:rsidR="0053559C" w:rsidRDefault="0053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8A62" w14:textId="014DC1D1" w:rsidR="00507C5B" w:rsidRDefault="00730412" w:rsidP="00145DF9">
    <w:pPr>
      <w:pStyle w:val="Cabeceira"/>
      <w:tabs>
        <w:tab w:val="clear" w:pos="4419"/>
        <w:tab w:val="right" w:pos="9355"/>
      </w:tabs>
    </w:pPr>
    <w:r>
      <w:rPr>
        <w:rFonts w:ascii="Arial" w:hAnsi="Arial" w:cs="Arial"/>
      </w:rPr>
      <w:fldChar w:fldCharType="begin"/>
    </w:r>
    <w:r>
      <w:rPr>
        <w:rFonts w:ascii="Arial" w:hAnsi="Arial" w:cs="Arial"/>
      </w:rPr>
      <w:instrText xml:space="preserve"> SAVEDATE  \@ "dd.MM.yy"  \* MERGEFORMAT </w:instrText>
    </w:r>
    <w:r>
      <w:rPr>
        <w:rFonts w:ascii="Arial" w:hAnsi="Arial" w:cs="Arial"/>
      </w:rPr>
      <w:fldChar w:fldCharType="separate"/>
    </w:r>
    <w:r w:rsidR="00867387">
      <w:rPr>
        <w:rFonts w:ascii="Arial" w:hAnsi="Arial" w:cs="Arial"/>
        <w:noProof/>
      </w:rPr>
      <w:t>15.01.24</w:t>
    </w:r>
    <w:r>
      <w:rPr>
        <w:rFonts w:ascii="Arial" w:hAnsi="Arial" w:cs="Arial"/>
      </w:rPr>
      <w:fldChar w:fldCharType="end"/>
    </w:r>
    <w:r>
      <w:rPr>
        <w:rFonts w:ascii="Arial" w:hAnsi="Arial" w:cs="Arial"/>
      </w:rPr>
      <w:tab/>
    </w:r>
    <w:r w:rsidR="00507C5B" w:rsidRPr="00EF757E">
      <w:rPr>
        <w:rFonts w:ascii="Arial" w:hAnsi="Arial" w:cs="Arial"/>
      </w:rPr>
      <w:t xml:space="preserve">Páxina </w:t>
    </w:r>
    <w:r w:rsidR="00507C5B" w:rsidRPr="00EF757E">
      <w:rPr>
        <w:rFonts w:ascii="Arial" w:hAnsi="Arial" w:cs="Arial"/>
        <w:bCs/>
        <w:sz w:val="24"/>
        <w:szCs w:val="24"/>
      </w:rPr>
      <w:fldChar w:fldCharType="begin"/>
    </w:r>
    <w:r w:rsidR="00507C5B" w:rsidRPr="00EF757E">
      <w:rPr>
        <w:rFonts w:ascii="Arial" w:hAnsi="Arial" w:cs="Arial"/>
        <w:bCs/>
      </w:rPr>
      <w:instrText>PAGE</w:instrText>
    </w:r>
    <w:r w:rsidR="00507C5B" w:rsidRPr="00EF757E">
      <w:rPr>
        <w:rFonts w:ascii="Arial" w:hAnsi="Arial" w:cs="Arial"/>
        <w:bCs/>
        <w:sz w:val="24"/>
        <w:szCs w:val="24"/>
      </w:rPr>
      <w:fldChar w:fldCharType="separate"/>
    </w:r>
    <w:r w:rsidR="00507C5B">
      <w:rPr>
        <w:rFonts w:ascii="Arial" w:hAnsi="Arial" w:cs="Arial"/>
        <w:bCs/>
        <w:noProof/>
      </w:rPr>
      <w:t>6</w:t>
    </w:r>
    <w:r w:rsidR="00507C5B" w:rsidRPr="00EF757E">
      <w:rPr>
        <w:rFonts w:ascii="Arial" w:hAnsi="Arial" w:cs="Arial"/>
        <w:bCs/>
        <w:sz w:val="24"/>
        <w:szCs w:val="24"/>
      </w:rPr>
      <w:fldChar w:fldCharType="end"/>
    </w:r>
    <w:r w:rsidR="00507C5B" w:rsidRPr="00EF757E">
      <w:rPr>
        <w:rFonts w:ascii="Arial" w:hAnsi="Arial" w:cs="Arial"/>
      </w:rPr>
      <w:t xml:space="preserve"> de </w:t>
    </w:r>
    <w:r w:rsidR="00507C5B" w:rsidRPr="00EF757E">
      <w:rPr>
        <w:rFonts w:ascii="Arial" w:hAnsi="Arial" w:cs="Arial"/>
        <w:bCs/>
        <w:sz w:val="24"/>
        <w:szCs w:val="24"/>
      </w:rPr>
      <w:fldChar w:fldCharType="begin"/>
    </w:r>
    <w:r w:rsidR="00507C5B" w:rsidRPr="00EF757E">
      <w:rPr>
        <w:rFonts w:ascii="Arial" w:hAnsi="Arial" w:cs="Arial"/>
        <w:bCs/>
      </w:rPr>
      <w:instrText>NUMPAGES</w:instrText>
    </w:r>
    <w:r w:rsidR="00507C5B" w:rsidRPr="00EF757E">
      <w:rPr>
        <w:rFonts w:ascii="Arial" w:hAnsi="Arial" w:cs="Arial"/>
        <w:bCs/>
        <w:sz w:val="24"/>
        <w:szCs w:val="24"/>
      </w:rPr>
      <w:fldChar w:fldCharType="separate"/>
    </w:r>
    <w:r w:rsidR="00507C5B">
      <w:rPr>
        <w:rFonts w:ascii="Arial" w:hAnsi="Arial" w:cs="Arial"/>
        <w:bCs/>
        <w:noProof/>
      </w:rPr>
      <w:t>19</w:t>
    </w:r>
    <w:r w:rsidR="00507C5B" w:rsidRPr="00EF757E">
      <w:rPr>
        <w:rFonts w:ascii="Arial" w:hAnsi="Arial" w:cs="Arial"/>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D545" w14:textId="77777777" w:rsidR="0053559C" w:rsidRDefault="0053559C">
      <w:r>
        <w:separator/>
      </w:r>
    </w:p>
  </w:footnote>
  <w:footnote w:type="continuationSeparator" w:id="0">
    <w:p w14:paraId="379C7DFC" w14:textId="77777777" w:rsidR="0053559C" w:rsidRDefault="0053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644B" w14:textId="77777777" w:rsidR="00507C5B" w:rsidRDefault="00507C5B">
    <w:pPr>
      <w:pStyle w:val="Cabeceira"/>
    </w:pPr>
    <w:r w:rsidRPr="00BA73DE">
      <w:t>BORRADOR</w:t>
    </w:r>
    <w:r>
      <w:t xml:space="preserve"> </w:t>
    </w:r>
    <w:r w:rsidRPr="00BA73DE">
      <w:t xml:space="preserve">bases finanzas </w:t>
    </w:r>
    <w:r>
      <w:t>04-05</w:t>
    </w:r>
    <w:r w:rsidRPr="00BA73DE">
      <w:t>-2021.docx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1256" w14:textId="1A69FE46" w:rsidR="00507C5B" w:rsidRPr="0020289F" w:rsidRDefault="00507C5B" w:rsidP="00EF757E">
    <w:pPr>
      <w:pStyle w:val="Cabeceira"/>
      <w:rPr>
        <w:rFonts w:asciiTheme="minorHAnsi" w:hAnsiTheme="minorHAnsi"/>
      </w:rPr>
    </w:pPr>
    <w:r w:rsidRPr="0020289F">
      <w:rPr>
        <w:rFonts w:asciiTheme="minorHAnsi" w:hAnsiTheme="minorHAnsi"/>
      </w:rPr>
      <w:fldChar w:fldCharType="begin"/>
    </w:r>
    <w:r w:rsidRPr="0020289F">
      <w:rPr>
        <w:rFonts w:asciiTheme="minorHAnsi" w:hAnsiTheme="minorHAnsi"/>
      </w:rPr>
      <w:instrText xml:space="preserve"> FILENAME   \* MERGEFORMAT </w:instrText>
    </w:r>
    <w:r w:rsidRPr="0020289F">
      <w:rPr>
        <w:rFonts w:asciiTheme="minorHAnsi" w:hAnsiTheme="minorHAnsi"/>
      </w:rPr>
      <w:fldChar w:fldCharType="separate"/>
    </w:r>
    <w:r w:rsidR="006D6CE3">
      <w:rPr>
        <w:rFonts w:asciiTheme="minorHAnsi" w:hAnsiTheme="minorHAnsi"/>
        <w:noProof/>
      </w:rPr>
      <w:t>3. Proposta v2 bases Concurso Gardacostas.docx</w:t>
    </w:r>
    <w:r w:rsidRPr="0020289F">
      <w:rPr>
        <w:rFonts w:asciiTheme="minorHAnsi" w:hAnsiTheme="min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B85A" w14:textId="45BE7E4A" w:rsidR="00507C5B" w:rsidRPr="003D1813" w:rsidRDefault="00507C5B">
    <w:pPr>
      <w:pStyle w:val="Cabeceira"/>
      <w:rPr>
        <w:b/>
      </w:rPr>
    </w:pPr>
    <w:r>
      <w:rPr>
        <w:rFonts w:ascii="Calibri" w:hAnsi="Calibri"/>
        <w:b/>
        <w:color w:val="943634"/>
      </w:rPr>
      <w:fldChar w:fldCharType="begin"/>
    </w:r>
    <w:r>
      <w:rPr>
        <w:rFonts w:ascii="Calibri" w:hAnsi="Calibri"/>
        <w:b/>
        <w:color w:val="943634"/>
      </w:rPr>
      <w:instrText xml:space="preserve"> FILENAME   \* MERGEFORMAT </w:instrText>
    </w:r>
    <w:r>
      <w:rPr>
        <w:rFonts w:ascii="Calibri" w:hAnsi="Calibri"/>
        <w:b/>
        <w:color w:val="943634"/>
      </w:rPr>
      <w:fldChar w:fldCharType="separate"/>
    </w:r>
    <w:r w:rsidR="004730FB">
      <w:rPr>
        <w:rFonts w:ascii="Calibri" w:hAnsi="Calibri"/>
        <w:b/>
        <w:noProof/>
        <w:color w:val="943634"/>
      </w:rPr>
      <w:t>1. Proposta bases Concurso Gardacostas.docx</w:t>
    </w:r>
    <w:r>
      <w:rPr>
        <w:rFonts w:ascii="Calibri" w:hAnsi="Calibri"/>
        <w:b/>
        <w:color w:val="94363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FA6"/>
    <w:multiLevelType w:val="hybridMultilevel"/>
    <w:tmpl w:val="0090FE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1E7CD1"/>
    <w:multiLevelType w:val="hybridMultilevel"/>
    <w:tmpl w:val="4FDAF1B8"/>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85EDF"/>
    <w:multiLevelType w:val="hybridMultilevel"/>
    <w:tmpl w:val="CA84D7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B34725"/>
    <w:multiLevelType w:val="hybridMultilevel"/>
    <w:tmpl w:val="DB1ECAC8"/>
    <w:lvl w:ilvl="0" w:tplc="0C0A0005">
      <w:start w:val="1"/>
      <w:numFmt w:val="bullet"/>
      <w:lvlText w:val=""/>
      <w:lvlJc w:val="left"/>
      <w:pPr>
        <w:ind w:left="1511" w:hanging="360"/>
      </w:pPr>
      <w:rPr>
        <w:rFonts w:ascii="Wingdings" w:hAnsi="Wingdings" w:hint="default"/>
      </w:rPr>
    </w:lvl>
    <w:lvl w:ilvl="1" w:tplc="0C0A0005">
      <w:start w:val="1"/>
      <w:numFmt w:val="bullet"/>
      <w:lvlText w:val=""/>
      <w:lvlJc w:val="left"/>
      <w:pPr>
        <w:ind w:left="2231" w:hanging="360"/>
      </w:pPr>
      <w:rPr>
        <w:rFonts w:ascii="Wingdings" w:hAnsi="Wingdings"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4" w15:restartNumberingAfterBreak="0">
    <w:nsid w:val="065B6F85"/>
    <w:multiLevelType w:val="multilevel"/>
    <w:tmpl w:val="7ED4F8F2"/>
    <w:lvl w:ilvl="0">
      <w:start w:val="1"/>
      <w:numFmt w:val="decimal"/>
      <w:lvlText w:val="%1."/>
      <w:lvlJc w:val="left"/>
      <w:pPr>
        <w:ind w:left="720" w:hanging="360"/>
      </w:pPr>
      <w:rPr>
        <w:rFonts w:ascii="Arial" w:eastAsia="Times New Roman" w:hAnsi="Arial" w:cs="Arial"/>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71F54A0"/>
    <w:multiLevelType w:val="hybridMultilevel"/>
    <w:tmpl w:val="9AB6BA58"/>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6315B4"/>
    <w:multiLevelType w:val="hybridMultilevel"/>
    <w:tmpl w:val="95E2761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8902781"/>
    <w:multiLevelType w:val="hybridMultilevel"/>
    <w:tmpl w:val="AECA1FB8"/>
    <w:lvl w:ilvl="0" w:tplc="4802CA90">
      <w:start w:val="1"/>
      <w:numFmt w:val="decimal"/>
      <w:lvlText w:val="(%1)"/>
      <w:lvlJc w:val="left"/>
      <w:pPr>
        <w:ind w:left="405" w:hanging="360"/>
      </w:pPr>
      <w:rPr>
        <w:rFonts w:hint="default"/>
      </w:rPr>
    </w:lvl>
    <w:lvl w:ilvl="1" w:tplc="04560019" w:tentative="1">
      <w:start w:val="1"/>
      <w:numFmt w:val="lowerLetter"/>
      <w:lvlText w:val="%2."/>
      <w:lvlJc w:val="left"/>
      <w:pPr>
        <w:ind w:left="1125" w:hanging="360"/>
      </w:pPr>
    </w:lvl>
    <w:lvl w:ilvl="2" w:tplc="0456001B" w:tentative="1">
      <w:start w:val="1"/>
      <w:numFmt w:val="lowerRoman"/>
      <w:lvlText w:val="%3."/>
      <w:lvlJc w:val="right"/>
      <w:pPr>
        <w:ind w:left="1845" w:hanging="180"/>
      </w:pPr>
    </w:lvl>
    <w:lvl w:ilvl="3" w:tplc="0456000F" w:tentative="1">
      <w:start w:val="1"/>
      <w:numFmt w:val="decimal"/>
      <w:lvlText w:val="%4."/>
      <w:lvlJc w:val="left"/>
      <w:pPr>
        <w:ind w:left="2565" w:hanging="360"/>
      </w:pPr>
    </w:lvl>
    <w:lvl w:ilvl="4" w:tplc="04560019" w:tentative="1">
      <w:start w:val="1"/>
      <w:numFmt w:val="lowerLetter"/>
      <w:lvlText w:val="%5."/>
      <w:lvlJc w:val="left"/>
      <w:pPr>
        <w:ind w:left="3285" w:hanging="360"/>
      </w:pPr>
    </w:lvl>
    <w:lvl w:ilvl="5" w:tplc="0456001B" w:tentative="1">
      <w:start w:val="1"/>
      <w:numFmt w:val="lowerRoman"/>
      <w:lvlText w:val="%6."/>
      <w:lvlJc w:val="right"/>
      <w:pPr>
        <w:ind w:left="4005" w:hanging="180"/>
      </w:pPr>
    </w:lvl>
    <w:lvl w:ilvl="6" w:tplc="0456000F" w:tentative="1">
      <w:start w:val="1"/>
      <w:numFmt w:val="decimal"/>
      <w:lvlText w:val="%7."/>
      <w:lvlJc w:val="left"/>
      <w:pPr>
        <w:ind w:left="4725" w:hanging="360"/>
      </w:pPr>
    </w:lvl>
    <w:lvl w:ilvl="7" w:tplc="04560019" w:tentative="1">
      <w:start w:val="1"/>
      <w:numFmt w:val="lowerLetter"/>
      <w:lvlText w:val="%8."/>
      <w:lvlJc w:val="left"/>
      <w:pPr>
        <w:ind w:left="5445" w:hanging="360"/>
      </w:pPr>
    </w:lvl>
    <w:lvl w:ilvl="8" w:tplc="0456001B" w:tentative="1">
      <w:start w:val="1"/>
      <w:numFmt w:val="lowerRoman"/>
      <w:lvlText w:val="%9."/>
      <w:lvlJc w:val="right"/>
      <w:pPr>
        <w:ind w:left="6165" w:hanging="180"/>
      </w:pPr>
    </w:lvl>
  </w:abstractNum>
  <w:abstractNum w:abstractNumId="8" w15:restartNumberingAfterBreak="0">
    <w:nsid w:val="0B21292A"/>
    <w:multiLevelType w:val="hybridMultilevel"/>
    <w:tmpl w:val="98F20A42"/>
    <w:lvl w:ilvl="0" w:tplc="76DC6FEA">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4C3C29"/>
    <w:multiLevelType w:val="hybridMultilevel"/>
    <w:tmpl w:val="EA5EA8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647495"/>
    <w:multiLevelType w:val="hybridMultilevel"/>
    <w:tmpl w:val="D4F670F8"/>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1" w15:restartNumberingAfterBreak="0">
    <w:nsid w:val="13794B6B"/>
    <w:multiLevelType w:val="hybridMultilevel"/>
    <w:tmpl w:val="1098EF70"/>
    <w:lvl w:ilvl="0" w:tplc="0C0A0017">
      <w:start w:val="1"/>
      <w:numFmt w:val="lowerLetter"/>
      <w:lvlText w:val="%1)"/>
      <w:lvlJc w:val="left"/>
      <w:pPr>
        <w:ind w:left="720" w:hanging="360"/>
      </w:pPr>
      <w:rPr>
        <w:rFonts w:hint="default"/>
        <w:color w:val="auto"/>
      </w:rPr>
    </w:lvl>
    <w:lvl w:ilvl="1" w:tplc="AC56CEB0">
      <w:start w:val="3"/>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F64EBA"/>
    <w:multiLevelType w:val="hybridMultilevel"/>
    <w:tmpl w:val="02DE7D20"/>
    <w:lvl w:ilvl="0" w:tplc="1F6262D2">
      <w:start w:val="3"/>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AC20DA"/>
    <w:multiLevelType w:val="hybridMultilevel"/>
    <w:tmpl w:val="D1649084"/>
    <w:lvl w:ilvl="0" w:tplc="0456000F">
      <w:start w:val="1"/>
      <w:numFmt w:val="decimal"/>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14" w15:restartNumberingAfterBreak="0">
    <w:nsid w:val="1839098B"/>
    <w:multiLevelType w:val="multilevel"/>
    <w:tmpl w:val="AE768422"/>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AA96F41"/>
    <w:multiLevelType w:val="hybridMultilevel"/>
    <w:tmpl w:val="DB1C75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B4273F0"/>
    <w:multiLevelType w:val="hybridMultilevel"/>
    <w:tmpl w:val="0380C8BE"/>
    <w:lvl w:ilvl="0" w:tplc="0456000F">
      <w:start w:val="1"/>
      <w:numFmt w:val="decimal"/>
      <w:lvlText w:val="%1."/>
      <w:lvlJc w:val="left"/>
      <w:pPr>
        <w:ind w:left="720" w:hanging="360"/>
      </w:pPr>
      <w:rPr>
        <w:rFonts w:hint="default"/>
        <w:color w:val="auto"/>
      </w:rPr>
    </w:lvl>
    <w:lvl w:ilvl="1" w:tplc="AC56CEB0">
      <w:start w:val="3"/>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546B04"/>
    <w:multiLevelType w:val="hybridMultilevel"/>
    <w:tmpl w:val="99246D10"/>
    <w:lvl w:ilvl="0" w:tplc="EB68BBD0">
      <w:start w:val="1"/>
      <w:numFmt w:val="lowerLetter"/>
      <w:lvlText w:val="%1)"/>
      <w:lvlJc w:val="left"/>
      <w:pPr>
        <w:ind w:left="1080" w:hanging="360"/>
      </w:pPr>
      <w:rPr>
        <w:rFonts w:hint="default"/>
      </w:rPr>
    </w:lvl>
    <w:lvl w:ilvl="1" w:tplc="04560019" w:tentative="1">
      <w:start w:val="1"/>
      <w:numFmt w:val="lowerLetter"/>
      <w:lvlText w:val="%2."/>
      <w:lvlJc w:val="left"/>
      <w:pPr>
        <w:ind w:left="1800" w:hanging="360"/>
      </w:pPr>
    </w:lvl>
    <w:lvl w:ilvl="2" w:tplc="0456001B" w:tentative="1">
      <w:start w:val="1"/>
      <w:numFmt w:val="lowerRoman"/>
      <w:lvlText w:val="%3."/>
      <w:lvlJc w:val="right"/>
      <w:pPr>
        <w:ind w:left="2520" w:hanging="180"/>
      </w:pPr>
    </w:lvl>
    <w:lvl w:ilvl="3" w:tplc="0456000F" w:tentative="1">
      <w:start w:val="1"/>
      <w:numFmt w:val="decimal"/>
      <w:lvlText w:val="%4."/>
      <w:lvlJc w:val="left"/>
      <w:pPr>
        <w:ind w:left="3240" w:hanging="360"/>
      </w:pPr>
    </w:lvl>
    <w:lvl w:ilvl="4" w:tplc="04560019" w:tentative="1">
      <w:start w:val="1"/>
      <w:numFmt w:val="lowerLetter"/>
      <w:lvlText w:val="%5."/>
      <w:lvlJc w:val="left"/>
      <w:pPr>
        <w:ind w:left="3960" w:hanging="360"/>
      </w:pPr>
    </w:lvl>
    <w:lvl w:ilvl="5" w:tplc="0456001B" w:tentative="1">
      <w:start w:val="1"/>
      <w:numFmt w:val="lowerRoman"/>
      <w:lvlText w:val="%6."/>
      <w:lvlJc w:val="right"/>
      <w:pPr>
        <w:ind w:left="4680" w:hanging="180"/>
      </w:pPr>
    </w:lvl>
    <w:lvl w:ilvl="6" w:tplc="0456000F" w:tentative="1">
      <w:start w:val="1"/>
      <w:numFmt w:val="decimal"/>
      <w:lvlText w:val="%7."/>
      <w:lvlJc w:val="left"/>
      <w:pPr>
        <w:ind w:left="5400" w:hanging="360"/>
      </w:pPr>
    </w:lvl>
    <w:lvl w:ilvl="7" w:tplc="04560019" w:tentative="1">
      <w:start w:val="1"/>
      <w:numFmt w:val="lowerLetter"/>
      <w:lvlText w:val="%8."/>
      <w:lvlJc w:val="left"/>
      <w:pPr>
        <w:ind w:left="6120" w:hanging="360"/>
      </w:pPr>
    </w:lvl>
    <w:lvl w:ilvl="8" w:tplc="0456001B" w:tentative="1">
      <w:start w:val="1"/>
      <w:numFmt w:val="lowerRoman"/>
      <w:lvlText w:val="%9."/>
      <w:lvlJc w:val="right"/>
      <w:pPr>
        <w:ind w:left="6840" w:hanging="180"/>
      </w:pPr>
    </w:lvl>
  </w:abstractNum>
  <w:abstractNum w:abstractNumId="18" w15:restartNumberingAfterBreak="0">
    <w:nsid w:val="1F1222AB"/>
    <w:multiLevelType w:val="hybridMultilevel"/>
    <w:tmpl w:val="2DD4A5F4"/>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2B594D"/>
    <w:multiLevelType w:val="hybridMultilevel"/>
    <w:tmpl w:val="ACB676F8"/>
    <w:lvl w:ilvl="0" w:tplc="09F459A0">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0" w15:restartNumberingAfterBreak="0">
    <w:nsid w:val="20D70507"/>
    <w:multiLevelType w:val="hybridMultilevel"/>
    <w:tmpl w:val="06960AE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77779E"/>
    <w:multiLevelType w:val="hybridMultilevel"/>
    <w:tmpl w:val="8196EA9A"/>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2" w15:restartNumberingAfterBreak="0">
    <w:nsid w:val="21946B8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B45931"/>
    <w:multiLevelType w:val="hybridMultilevel"/>
    <w:tmpl w:val="A176C1DA"/>
    <w:lvl w:ilvl="0" w:tplc="90B4B550">
      <w:start w:val="1"/>
      <w:numFmt w:val="lowerLetter"/>
      <w:lvlText w:val="%1)"/>
      <w:lvlJc w:val="left"/>
      <w:pPr>
        <w:ind w:left="1440" w:hanging="360"/>
      </w:pPr>
      <w:rPr>
        <w:rFonts w:hint="default"/>
      </w:rPr>
    </w:lvl>
    <w:lvl w:ilvl="1" w:tplc="5DCA96E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50D28A8"/>
    <w:multiLevelType w:val="hybridMultilevel"/>
    <w:tmpl w:val="1E5AB5D8"/>
    <w:lvl w:ilvl="0" w:tplc="1F6262D2">
      <w:start w:val="3"/>
      <w:numFmt w:val="bullet"/>
      <w:lvlText w:val="–"/>
      <w:lvlJc w:val="left"/>
      <w:pPr>
        <w:ind w:left="1511" w:hanging="360"/>
      </w:pPr>
      <w:rPr>
        <w:rFonts w:ascii="Arial" w:eastAsia="Times New Roman" w:hAnsi="Arial" w:cs="Arial" w:hint="default"/>
      </w:rPr>
    </w:lvl>
    <w:lvl w:ilvl="1" w:tplc="0C0A0003" w:tentative="1">
      <w:start w:val="1"/>
      <w:numFmt w:val="bullet"/>
      <w:lvlText w:val="o"/>
      <w:lvlJc w:val="left"/>
      <w:pPr>
        <w:ind w:left="2231" w:hanging="360"/>
      </w:pPr>
      <w:rPr>
        <w:rFonts w:ascii="Courier New" w:hAnsi="Courier New" w:cs="Courier New" w:hint="default"/>
      </w:rPr>
    </w:lvl>
    <w:lvl w:ilvl="2" w:tplc="0C0A0005" w:tentative="1">
      <w:start w:val="1"/>
      <w:numFmt w:val="bullet"/>
      <w:lvlText w:val=""/>
      <w:lvlJc w:val="left"/>
      <w:pPr>
        <w:ind w:left="2951" w:hanging="360"/>
      </w:pPr>
      <w:rPr>
        <w:rFonts w:ascii="Wingdings" w:hAnsi="Wingdings" w:hint="default"/>
      </w:rPr>
    </w:lvl>
    <w:lvl w:ilvl="3" w:tplc="0C0A0001" w:tentative="1">
      <w:start w:val="1"/>
      <w:numFmt w:val="bullet"/>
      <w:lvlText w:val=""/>
      <w:lvlJc w:val="left"/>
      <w:pPr>
        <w:ind w:left="3671" w:hanging="360"/>
      </w:pPr>
      <w:rPr>
        <w:rFonts w:ascii="Symbol" w:hAnsi="Symbol" w:hint="default"/>
      </w:rPr>
    </w:lvl>
    <w:lvl w:ilvl="4" w:tplc="0C0A0003" w:tentative="1">
      <w:start w:val="1"/>
      <w:numFmt w:val="bullet"/>
      <w:lvlText w:val="o"/>
      <w:lvlJc w:val="left"/>
      <w:pPr>
        <w:ind w:left="4391" w:hanging="360"/>
      </w:pPr>
      <w:rPr>
        <w:rFonts w:ascii="Courier New" w:hAnsi="Courier New" w:cs="Courier New" w:hint="default"/>
      </w:rPr>
    </w:lvl>
    <w:lvl w:ilvl="5" w:tplc="0C0A0005" w:tentative="1">
      <w:start w:val="1"/>
      <w:numFmt w:val="bullet"/>
      <w:lvlText w:val=""/>
      <w:lvlJc w:val="left"/>
      <w:pPr>
        <w:ind w:left="5111" w:hanging="360"/>
      </w:pPr>
      <w:rPr>
        <w:rFonts w:ascii="Wingdings" w:hAnsi="Wingdings" w:hint="default"/>
      </w:rPr>
    </w:lvl>
    <w:lvl w:ilvl="6" w:tplc="0C0A0001" w:tentative="1">
      <w:start w:val="1"/>
      <w:numFmt w:val="bullet"/>
      <w:lvlText w:val=""/>
      <w:lvlJc w:val="left"/>
      <w:pPr>
        <w:ind w:left="5831" w:hanging="360"/>
      </w:pPr>
      <w:rPr>
        <w:rFonts w:ascii="Symbol" w:hAnsi="Symbol" w:hint="default"/>
      </w:rPr>
    </w:lvl>
    <w:lvl w:ilvl="7" w:tplc="0C0A0003" w:tentative="1">
      <w:start w:val="1"/>
      <w:numFmt w:val="bullet"/>
      <w:lvlText w:val="o"/>
      <w:lvlJc w:val="left"/>
      <w:pPr>
        <w:ind w:left="6551" w:hanging="360"/>
      </w:pPr>
      <w:rPr>
        <w:rFonts w:ascii="Courier New" w:hAnsi="Courier New" w:cs="Courier New" w:hint="default"/>
      </w:rPr>
    </w:lvl>
    <w:lvl w:ilvl="8" w:tplc="0C0A0005" w:tentative="1">
      <w:start w:val="1"/>
      <w:numFmt w:val="bullet"/>
      <w:lvlText w:val=""/>
      <w:lvlJc w:val="left"/>
      <w:pPr>
        <w:ind w:left="7271" w:hanging="360"/>
      </w:pPr>
      <w:rPr>
        <w:rFonts w:ascii="Wingdings" w:hAnsi="Wingdings" w:hint="default"/>
      </w:rPr>
    </w:lvl>
  </w:abstractNum>
  <w:abstractNum w:abstractNumId="25" w15:restartNumberingAfterBreak="0">
    <w:nsid w:val="282B36A9"/>
    <w:multiLevelType w:val="hybridMultilevel"/>
    <w:tmpl w:val="6F30F6D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014783"/>
    <w:multiLevelType w:val="hybridMultilevel"/>
    <w:tmpl w:val="04687574"/>
    <w:lvl w:ilvl="0" w:tplc="04560017">
      <w:start w:val="1"/>
      <w:numFmt w:val="lowerLetter"/>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27" w15:restartNumberingAfterBreak="0">
    <w:nsid w:val="29346B6B"/>
    <w:multiLevelType w:val="hybridMultilevel"/>
    <w:tmpl w:val="71AEC0B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2A7505CF"/>
    <w:multiLevelType w:val="hybridMultilevel"/>
    <w:tmpl w:val="5AD8A064"/>
    <w:lvl w:ilvl="0" w:tplc="FCE443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AF06A4C"/>
    <w:multiLevelType w:val="hybridMultilevel"/>
    <w:tmpl w:val="FA8A0B3E"/>
    <w:lvl w:ilvl="0" w:tplc="0C0A0017">
      <w:start w:val="1"/>
      <w:numFmt w:val="lowerLetter"/>
      <w:lvlText w:val="%1)"/>
      <w:lvlJc w:val="left"/>
      <w:pPr>
        <w:ind w:left="720" w:hanging="360"/>
      </w:pPr>
      <w:rPr>
        <w:rFonts w:hint="default"/>
      </w:rPr>
    </w:lvl>
    <w:lvl w:ilvl="1" w:tplc="A0240DC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B8019B7"/>
    <w:multiLevelType w:val="hybridMultilevel"/>
    <w:tmpl w:val="803637FC"/>
    <w:lvl w:ilvl="0" w:tplc="00BA3C04">
      <w:start w:val="1"/>
      <w:numFmt w:val="bullet"/>
      <w:lvlText w:val=""/>
      <w:lvlJc w:val="left"/>
      <w:pPr>
        <w:tabs>
          <w:tab w:val="num" w:pos="1077"/>
        </w:tabs>
        <w:ind w:left="14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794479"/>
    <w:multiLevelType w:val="hybridMultilevel"/>
    <w:tmpl w:val="4C56DC6A"/>
    <w:lvl w:ilvl="0" w:tplc="0C0A0005">
      <w:start w:val="1"/>
      <w:numFmt w:val="bullet"/>
      <w:lvlText w:val=""/>
      <w:lvlJc w:val="left"/>
      <w:pPr>
        <w:ind w:left="720" w:hanging="360"/>
      </w:pPr>
      <w:rPr>
        <w:rFonts w:ascii="Wingdings" w:hAnsi="Wingding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2F161B75"/>
    <w:multiLevelType w:val="hybridMultilevel"/>
    <w:tmpl w:val="FB164708"/>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2F29663E"/>
    <w:multiLevelType w:val="hybridMultilevel"/>
    <w:tmpl w:val="0BCC0158"/>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34" w15:restartNumberingAfterBreak="0">
    <w:nsid w:val="30E175F9"/>
    <w:multiLevelType w:val="hybridMultilevel"/>
    <w:tmpl w:val="FDEA8E00"/>
    <w:lvl w:ilvl="0" w:tplc="0456000F">
      <w:start w:val="1"/>
      <w:numFmt w:val="decimal"/>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35" w15:restartNumberingAfterBreak="0">
    <w:nsid w:val="315124CA"/>
    <w:multiLevelType w:val="hybridMultilevel"/>
    <w:tmpl w:val="C226A186"/>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36" w15:restartNumberingAfterBreak="0">
    <w:nsid w:val="3742150D"/>
    <w:multiLevelType w:val="hybridMultilevel"/>
    <w:tmpl w:val="8F28790A"/>
    <w:lvl w:ilvl="0" w:tplc="0C0A0005">
      <w:start w:val="1"/>
      <w:numFmt w:val="bullet"/>
      <w:lvlText w:val=""/>
      <w:lvlJc w:val="left"/>
      <w:pPr>
        <w:ind w:left="791" w:hanging="360"/>
      </w:pPr>
      <w:rPr>
        <w:rFonts w:ascii="Wingdings" w:hAnsi="Wingdings" w:hint="default"/>
      </w:rPr>
    </w:lvl>
    <w:lvl w:ilvl="1" w:tplc="040A0003">
      <w:start w:val="1"/>
      <w:numFmt w:val="bullet"/>
      <w:lvlText w:val="o"/>
      <w:lvlJc w:val="left"/>
      <w:pPr>
        <w:ind w:left="1511" w:hanging="360"/>
      </w:pPr>
      <w:rPr>
        <w:rFonts w:ascii="Courier New" w:hAnsi="Courier New" w:cs="Courier New" w:hint="default"/>
      </w:rPr>
    </w:lvl>
    <w:lvl w:ilvl="2" w:tplc="040A0005" w:tentative="1">
      <w:start w:val="1"/>
      <w:numFmt w:val="bullet"/>
      <w:lvlText w:val=""/>
      <w:lvlJc w:val="left"/>
      <w:pPr>
        <w:ind w:left="2231" w:hanging="360"/>
      </w:pPr>
      <w:rPr>
        <w:rFonts w:ascii="Wingdings" w:hAnsi="Wingdings" w:hint="default"/>
      </w:rPr>
    </w:lvl>
    <w:lvl w:ilvl="3" w:tplc="040A0001" w:tentative="1">
      <w:start w:val="1"/>
      <w:numFmt w:val="bullet"/>
      <w:lvlText w:val=""/>
      <w:lvlJc w:val="left"/>
      <w:pPr>
        <w:ind w:left="2951" w:hanging="360"/>
      </w:pPr>
      <w:rPr>
        <w:rFonts w:ascii="Symbol" w:hAnsi="Symbol" w:hint="default"/>
      </w:rPr>
    </w:lvl>
    <w:lvl w:ilvl="4" w:tplc="040A0003" w:tentative="1">
      <w:start w:val="1"/>
      <w:numFmt w:val="bullet"/>
      <w:lvlText w:val="o"/>
      <w:lvlJc w:val="left"/>
      <w:pPr>
        <w:ind w:left="3671" w:hanging="360"/>
      </w:pPr>
      <w:rPr>
        <w:rFonts w:ascii="Courier New" w:hAnsi="Courier New" w:cs="Courier New" w:hint="default"/>
      </w:rPr>
    </w:lvl>
    <w:lvl w:ilvl="5" w:tplc="040A0005" w:tentative="1">
      <w:start w:val="1"/>
      <w:numFmt w:val="bullet"/>
      <w:lvlText w:val=""/>
      <w:lvlJc w:val="left"/>
      <w:pPr>
        <w:ind w:left="4391" w:hanging="360"/>
      </w:pPr>
      <w:rPr>
        <w:rFonts w:ascii="Wingdings" w:hAnsi="Wingdings" w:hint="default"/>
      </w:rPr>
    </w:lvl>
    <w:lvl w:ilvl="6" w:tplc="040A0001" w:tentative="1">
      <w:start w:val="1"/>
      <w:numFmt w:val="bullet"/>
      <w:lvlText w:val=""/>
      <w:lvlJc w:val="left"/>
      <w:pPr>
        <w:ind w:left="5111" w:hanging="360"/>
      </w:pPr>
      <w:rPr>
        <w:rFonts w:ascii="Symbol" w:hAnsi="Symbol" w:hint="default"/>
      </w:rPr>
    </w:lvl>
    <w:lvl w:ilvl="7" w:tplc="040A0003" w:tentative="1">
      <w:start w:val="1"/>
      <w:numFmt w:val="bullet"/>
      <w:lvlText w:val="o"/>
      <w:lvlJc w:val="left"/>
      <w:pPr>
        <w:ind w:left="5831" w:hanging="360"/>
      </w:pPr>
      <w:rPr>
        <w:rFonts w:ascii="Courier New" w:hAnsi="Courier New" w:cs="Courier New" w:hint="default"/>
      </w:rPr>
    </w:lvl>
    <w:lvl w:ilvl="8" w:tplc="040A0005" w:tentative="1">
      <w:start w:val="1"/>
      <w:numFmt w:val="bullet"/>
      <w:lvlText w:val=""/>
      <w:lvlJc w:val="left"/>
      <w:pPr>
        <w:ind w:left="6551" w:hanging="360"/>
      </w:pPr>
      <w:rPr>
        <w:rFonts w:ascii="Wingdings" w:hAnsi="Wingdings" w:hint="default"/>
      </w:rPr>
    </w:lvl>
  </w:abstractNum>
  <w:abstractNum w:abstractNumId="37" w15:restartNumberingAfterBreak="0">
    <w:nsid w:val="38083BCB"/>
    <w:multiLevelType w:val="hybridMultilevel"/>
    <w:tmpl w:val="27124A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165B33"/>
    <w:multiLevelType w:val="hybridMultilevel"/>
    <w:tmpl w:val="EDA8D2DC"/>
    <w:lvl w:ilvl="0" w:tplc="0C0A0005">
      <w:start w:val="1"/>
      <w:numFmt w:val="bullet"/>
      <w:lvlText w:val=""/>
      <w:lvlJc w:val="left"/>
      <w:pPr>
        <w:ind w:left="720" w:hanging="360"/>
      </w:pPr>
      <w:rPr>
        <w:rFonts w:ascii="Wingdings" w:hAnsi="Wingdings" w:hint="default"/>
      </w:rPr>
    </w:lvl>
    <w:lvl w:ilvl="1" w:tplc="D976085E">
      <w:numFmt w:val="bullet"/>
      <w:lvlText w:val="-"/>
      <w:lvlJc w:val="left"/>
      <w:pPr>
        <w:ind w:left="1440" w:hanging="360"/>
      </w:pPr>
      <w:rPr>
        <w:rFonts w:ascii="Arial" w:eastAsia="Times New Roman"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3AA1708C"/>
    <w:multiLevelType w:val="hybridMultilevel"/>
    <w:tmpl w:val="EC749CA8"/>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40" w15:restartNumberingAfterBreak="0">
    <w:nsid w:val="44B92EF0"/>
    <w:multiLevelType w:val="multilevel"/>
    <w:tmpl w:val="38F0D3F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6114F19"/>
    <w:multiLevelType w:val="hybridMultilevel"/>
    <w:tmpl w:val="74D6DAC2"/>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42" w15:restartNumberingAfterBreak="0">
    <w:nsid w:val="4B6F1DC7"/>
    <w:multiLevelType w:val="hybridMultilevel"/>
    <w:tmpl w:val="0570EE42"/>
    <w:lvl w:ilvl="0" w:tplc="968E3CBA">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15:restartNumberingAfterBreak="0">
    <w:nsid w:val="4D9E7768"/>
    <w:multiLevelType w:val="hybridMultilevel"/>
    <w:tmpl w:val="6BE6C4A6"/>
    <w:lvl w:ilvl="0" w:tplc="0C0A0005">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4" w15:restartNumberingAfterBreak="0">
    <w:nsid w:val="57731C38"/>
    <w:multiLevelType w:val="hybridMultilevel"/>
    <w:tmpl w:val="DFCE865E"/>
    <w:lvl w:ilvl="0" w:tplc="492C7C4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7F47C01"/>
    <w:multiLevelType w:val="hybridMultilevel"/>
    <w:tmpl w:val="E79A9510"/>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46" w15:restartNumberingAfterBreak="0">
    <w:nsid w:val="58D76C4D"/>
    <w:multiLevelType w:val="hybridMultilevel"/>
    <w:tmpl w:val="E1EC9A88"/>
    <w:lvl w:ilvl="0" w:tplc="0C0A0005">
      <w:start w:val="1"/>
      <w:numFmt w:val="bullet"/>
      <w:lvlText w:val=""/>
      <w:lvlJc w:val="left"/>
      <w:pPr>
        <w:ind w:left="791" w:hanging="360"/>
      </w:pPr>
      <w:rPr>
        <w:rFonts w:ascii="Wingdings" w:hAnsi="Wingdings" w:hint="default"/>
      </w:rPr>
    </w:lvl>
    <w:lvl w:ilvl="1" w:tplc="1F6262D2">
      <w:start w:val="3"/>
      <w:numFmt w:val="bullet"/>
      <w:lvlText w:val="–"/>
      <w:lvlJc w:val="left"/>
      <w:pPr>
        <w:ind w:left="1511" w:hanging="360"/>
      </w:pPr>
      <w:rPr>
        <w:rFonts w:ascii="Arial" w:eastAsia="Times New Roman" w:hAnsi="Arial" w:cs="Arial" w:hint="default"/>
      </w:rPr>
    </w:lvl>
    <w:lvl w:ilvl="2" w:tplc="040A0005" w:tentative="1">
      <w:start w:val="1"/>
      <w:numFmt w:val="bullet"/>
      <w:lvlText w:val=""/>
      <w:lvlJc w:val="left"/>
      <w:pPr>
        <w:ind w:left="2231" w:hanging="360"/>
      </w:pPr>
      <w:rPr>
        <w:rFonts w:ascii="Wingdings" w:hAnsi="Wingdings" w:hint="default"/>
      </w:rPr>
    </w:lvl>
    <w:lvl w:ilvl="3" w:tplc="040A0001" w:tentative="1">
      <w:start w:val="1"/>
      <w:numFmt w:val="bullet"/>
      <w:lvlText w:val=""/>
      <w:lvlJc w:val="left"/>
      <w:pPr>
        <w:ind w:left="2951" w:hanging="360"/>
      </w:pPr>
      <w:rPr>
        <w:rFonts w:ascii="Symbol" w:hAnsi="Symbol" w:hint="default"/>
      </w:rPr>
    </w:lvl>
    <w:lvl w:ilvl="4" w:tplc="040A0003" w:tentative="1">
      <w:start w:val="1"/>
      <w:numFmt w:val="bullet"/>
      <w:lvlText w:val="o"/>
      <w:lvlJc w:val="left"/>
      <w:pPr>
        <w:ind w:left="3671" w:hanging="360"/>
      </w:pPr>
      <w:rPr>
        <w:rFonts w:ascii="Courier New" w:hAnsi="Courier New" w:cs="Courier New" w:hint="default"/>
      </w:rPr>
    </w:lvl>
    <w:lvl w:ilvl="5" w:tplc="040A0005" w:tentative="1">
      <w:start w:val="1"/>
      <w:numFmt w:val="bullet"/>
      <w:lvlText w:val=""/>
      <w:lvlJc w:val="left"/>
      <w:pPr>
        <w:ind w:left="4391" w:hanging="360"/>
      </w:pPr>
      <w:rPr>
        <w:rFonts w:ascii="Wingdings" w:hAnsi="Wingdings" w:hint="default"/>
      </w:rPr>
    </w:lvl>
    <w:lvl w:ilvl="6" w:tplc="040A0001" w:tentative="1">
      <w:start w:val="1"/>
      <w:numFmt w:val="bullet"/>
      <w:lvlText w:val=""/>
      <w:lvlJc w:val="left"/>
      <w:pPr>
        <w:ind w:left="5111" w:hanging="360"/>
      </w:pPr>
      <w:rPr>
        <w:rFonts w:ascii="Symbol" w:hAnsi="Symbol" w:hint="default"/>
      </w:rPr>
    </w:lvl>
    <w:lvl w:ilvl="7" w:tplc="040A0003" w:tentative="1">
      <w:start w:val="1"/>
      <w:numFmt w:val="bullet"/>
      <w:lvlText w:val="o"/>
      <w:lvlJc w:val="left"/>
      <w:pPr>
        <w:ind w:left="5831" w:hanging="360"/>
      </w:pPr>
      <w:rPr>
        <w:rFonts w:ascii="Courier New" w:hAnsi="Courier New" w:cs="Courier New" w:hint="default"/>
      </w:rPr>
    </w:lvl>
    <w:lvl w:ilvl="8" w:tplc="040A0005" w:tentative="1">
      <w:start w:val="1"/>
      <w:numFmt w:val="bullet"/>
      <w:lvlText w:val=""/>
      <w:lvlJc w:val="left"/>
      <w:pPr>
        <w:ind w:left="6551" w:hanging="360"/>
      </w:pPr>
      <w:rPr>
        <w:rFonts w:ascii="Wingdings" w:hAnsi="Wingdings" w:hint="default"/>
      </w:rPr>
    </w:lvl>
  </w:abstractNum>
  <w:abstractNum w:abstractNumId="47" w15:restartNumberingAfterBreak="0">
    <w:nsid w:val="59A901EF"/>
    <w:multiLevelType w:val="hybridMultilevel"/>
    <w:tmpl w:val="A16AECEE"/>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C317C7"/>
    <w:multiLevelType w:val="hybridMultilevel"/>
    <w:tmpl w:val="D222E39E"/>
    <w:lvl w:ilvl="0" w:tplc="492C7C44">
      <w:start w:val="2"/>
      <w:numFmt w:val="bullet"/>
      <w:lvlText w:val="-"/>
      <w:lvlJc w:val="left"/>
      <w:pPr>
        <w:ind w:left="1080" w:hanging="360"/>
      </w:pPr>
      <w:rPr>
        <w:rFonts w:ascii="Arial" w:eastAsia="Times New Roman" w:hAnsi="Arial" w:cs="Arial" w:hint="default"/>
      </w:rPr>
    </w:lvl>
    <w:lvl w:ilvl="1" w:tplc="5DCA96E2">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E1509BD"/>
    <w:multiLevelType w:val="hybridMultilevel"/>
    <w:tmpl w:val="D71C0A80"/>
    <w:lvl w:ilvl="0" w:tplc="0C0A0005">
      <w:start w:val="1"/>
      <w:numFmt w:val="bullet"/>
      <w:lvlText w:val=""/>
      <w:lvlJc w:val="left"/>
      <w:pPr>
        <w:ind w:left="720" w:hanging="360"/>
      </w:pPr>
      <w:rPr>
        <w:rFonts w:ascii="Wingdings" w:hAnsi="Wingdings" w:hint="default"/>
      </w:rPr>
    </w:lvl>
    <w:lvl w:ilvl="1" w:tplc="6BEEFEAE">
      <w:numFmt w:val="bullet"/>
      <w:lvlText w:val="-"/>
      <w:lvlJc w:val="left"/>
      <w:pPr>
        <w:ind w:left="1440" w:hanging="360"/>
      </w:pPr>
      <w:rPr>
        <w:rFonts w:hint="default"/>
      </w:rPr>
    </w:lvl>
    <w:lvl w:ilvl="2" w:tplc="43BAC1D0">
      <w:start w:val="1"/>
      <w:numFmt w:val="lowerLetter"/>
      <w:lvlText w:val="%3)"/>
      <w:lvlJc w:val="left"/>
      <w:pPr>
        <w:ind w:left="2340" w:hanging="360"/>
      </w:pPr>
      <w:rPr>
        <w:rFonts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5E7B4DCE"/>
    <w:multiLevelType w:val="hybridMultilevel"/>
    <w:tmpl w:val="760C308C"/>
    <w:lvl w:ilvl="0" w:tplc="9564BE42">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1" w15:restartNumberingAfterBreak="0">
    <w:nsid w:val="5FD118EB"/>
    <w:multiLevelType w:val="hybridMultilevel"/>
    <w:tmpl w:val="59AEC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003212C"/>
    <w:multiLevelType w:val="hybridMultilevel"/>
    <w:tmpl w:val="DFC064AA"/>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53" w15:restartNumberingAfterBreak="0">
    <w:nsid w:val="610D0C5C"/>
    <w:multiLevelType w:val="hybridMultilevel"/>
    <w:tmpl w:val="0BCC0158"/>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54" w15:restartNumberingAfterBreak="0">
    <w:nsid w:val="62D14824"/>
    <w:multiLevelType w:val="multilevel"/>
    <w:tmpl w:val="24785DF2"/>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2F35E53"/>
    <w:multiLevelType w:val="hybridMultilevel"/>
    <w:tmpl w:val="C1BE4FD2"/>
    <w:lvl w:ilvl="0" w:tplc="0C0A0017">
      <w:start w:val="1"/>
      <w:numFmt w:val="lowerLetter"/>
      <w:lvlText w:val="%1)"/>
      <w:lvlJc w:val="left"/>
      <w:pPr>
        <w:ind w:left="1080" w:hanging="360"/>
      </w:pPr>
      <w:rPr>
        <w:rFonts w:hint="default"/>
      </w:rPr>
    </w:lvl>
    <w:lvl w:ilvl="1" w:tplc="5DCA96E2">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65F66D04"/>
    <w:multiLevelType w:val="hybridMultilevel"/>
    <w:tmpl w:val="DF5A00B4"/>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69645FEC"/>
    <w:multiLevelType w:val="hybridMultilevel"/>
    <w:tmpl w:val="60144D3E"/>
    <w:lvl w:ilvl="0" w:tplc="1F6262D2">
      <w:start w:val="3"/>
      <w:numFmt w:val="bullet"/>
      <w:lvlText w:val="–"/>
      <w:lvlJc w:val="left"/>
      <w:pPr>
        <w:ind w:left="720" w:hanging="360"/>
      </w:pPr>
      <w:rPr>
        <w:rFonts w:ascii="Arial" w:eastAsia="Times New Roman" w:hAnsi="Arial" w:cs="Arial" w:hint="default"/>
      </w:rPr>
    </w:lvl>
    <w:lvl w:ilvl="1" w:tplc="1F6262D2">
      <w:start w:val="3"/>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BAA30AC"/>
    <w:multiLevelType w:val="hybridMultilevel"/>
    <w:tmpl w:val="4C5483FE"/>
    <w:lvl w:ilvl="0" w:tplc="6BE0130E">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9" w15:restartNumberingAfterBreak="0">
    <w:nsid w:val="709977B0"/>
    <w:multiLevelType w:val="hybridMultilevel"/>
    <w:tmpl w:val="B440B2A0"/>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60" w15:restartNumberingAfterBreak="0">
    <w:nsid w:val="720D2F16"/>
    <w:multiLevelType w:val="hybridMultilevel"/>
    <w:tmpl w:val="789C69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27E222A"/>
    <w:multiLevelType w:val="hybridMultilevel"/>
    <w:tmpl w:val="D30ADC64"/>
    <w:lvl w:ilvl="0" w:tplc="1F6262D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57308E4"/>
    <w:multiLevelType w:val="hybridMultilevel"/>
    <w:tmpl w:val="819E212E"/>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63" w15:restartNumberingAfterBreak="0">
    <w:nsid w:val="75CF4956"/>
    <w:multiLevelType w:val="hybridMultilevel"/>
    <w:tmpl w:val="DB54C96C"/>
    <w:lvl w:ilvl="0" w:tplc="04560001">
      <w:start w:val="1"/>
      <w:numFmt w:val="bullet"/>
      <w:lvlText w:val=""/>
      <w:lvlJc w:val="left"/>
      <w:pPr>
        <w:ind w:left="1065" w:hanging="705"/>
      </w:pPr>
      <w:rPr>
        <w:rFonts w:ascii="Symbol" w:hAnsi="Symbol"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64" w15:restartNumberingAfterBreak="0">
    <w:nsid w:val="76160D32"/>
    <w:multiLevelType w:val="multilevel"/>
    <w:tmpl w:val="EE90BA14"/>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7A21075B"/>
    <w:multiLevelType w:val="hybridMultilevel"/>
    <w:tmpl w:val="AF20D52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6" w15:restartNumberingAfterBreak="0">
    <w:nsid w:val="7CD7185F"/>
    <w:multiLevelType w:val="hybridMultilevel"/>
    <w:tmpl w:val="639A6136"/>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8122DC"/>
    <w:multiLevelType w:val="hybridMultilevel"/>
    <w:tmpl w:val="EFAC585E"/>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7EDF75E1"/>
    <w:multiLevelType w:val="hybridMultilevel"/>
    <w:tmpl w:val="0F92B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F5F25FA"/>
    <w:multiLevelType w:val="hybridMultilevel"/>
    <w:tmpl w:val="51C21A86"/>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18"/>
  </w:num>
  <w:num w:numId="4">
    <w:abstractNumId w:val="66"/>
  </w:num>
  <w:num w:numId="5">
    <w:abstractNumId w:val="47"/>
  </w:num>
  <w:num w:numId="6">
    <w:abstractNumId w:val="5"/>
  </w:num>
  <w:num w:numId="7">
    <w:abstractNumId w:val="50"/>
  </w:num>
  <w:num w:numId="8">
    <w:abstractNumId w:val="58"/>
  </w:num>
  <w:num w:numId="9">
    <w:abstractNumId w:val="8"/>
  </w:num>
  <w:num w:numId="10">
    <w:abstractNumId w:val="31"/>
  </w:num>
  <w:num w:numId="11">
    <w:abstractNumId w:val="38"/>
  </w:num>
  <w:num w:numId="12">
    <w:abstractNumId w:val="19"/>
  </w:num>
  <w:num w:numId="13">
    <w:abstractNumId w:val="25"/>
  </w:num>
  <w:num w:numId="14">
    <w:abstractNumId w:val="32"/>
  </w:num>
  <w:num w:numId="15">
    <w:abstractNumId w:val="49"/>
  </w:num>
  <w:num w:numId="16">
    <w:abstractNumId w:val="37"/>
  </w:num>
  <w:num w:numId="17">
    <w:abstractNumId w:val="20"/>
  </w:num>
  <w:num w:numId="18">
    <w:abstractNumId w:val="1"/>
  </w:num>
  <w:num w:numId="19">
    <w:abstractNumId w:val="65"/>
  </w:num>
  <w:num w:numId="20">
    <w:abstractNumId w:val="27"/>
  </w:num>
  <w:num w:numId="21">
    <w:abstractNumId w:val="36"/>
  </w:num>
  <w:num w:numId="22">
    <w:abstractNumId w:val="46"/>
  </w:num>
  <w:num w:numId="23">
    <w:abstractNumId w:val="13"/>
  </w:num>
  <w:num w:numId="24">
    <w:abstractNumId w:val="69"/>
  </w:num>
  <w:num w:numId="25">
    <w:abstractNumId w:val="39"/>
  </w:num>
  <w:num w:numId="26">
    <w:abstractNumId w:val="45"/>
  </w:num>
  <w:num w:numId="27">
    <w:abstractNumId w:val="62"/>
  </w:num>
  <w:num w:numId="28">
    <w:abstractNumId w:val="59"/>
  </w:num>
  <w:num w:numId="29">
    <w:abstractNumId w:val="3"/>
  </w:num>
  <w:num w:numId="30">
    <w:abstractNumId w:val="56"/>
  </w:num>
  <w:num w:numId="31">
    <w:abstractNumId w:val="0"/>
  </w:num>
  <w:num w:numId="32">
    <w:abstractNumId w:val="67"/>
  </w:num>
  <w:num w:numId="33">
    <w:abstractNumId w:val="35"/>
  </w:num>
  <w:num w:numId="34">
    <w:abstractNumId w:val="26"/>
  </w:num>
  <w:num w:numId="35">
    <w:abstractNumId w:val="40"/>
  </w:num>
  <w:num w:numId="36">
    <w:abstractNumId w:val="43"/>
  </w:num>
  <w:num w:numId="37">
    <w:abstractNumId w:val="7"/>
  </w:num>
  <w:num w:numId="38">
    <w:abstractNumId w:val="6"/>
  </w:num>
  <w:num w:numId="39">
    <w:abstractNumId w:val="4"/>
  </w:num>
  <w:num w:numId="40">
    <w:abstractNumId w:val="54"/>
  </w:num>
  <w:num w:numId="41">
    <w:abstractNumId w:val="22"/>
  </w:num>
  <w:num w:numId="42">
    <w:abstractNumId w:val="24"/>
  </w:num>
  <w:num w:numId="43">
    <w:abstractNumId w:val="12"/>
  </w:num>
  <w:num w:numId="44">
    <w:abstractNumId w:val="44"/>
  </w:num>
  <w:num w:numId="45">
    <w:abstractNumId w:val="28"/>
  </w:num>
  <w:num w:numId="46">
    <w:abstractNumId w:val="29"/>
  </w:num>
  <w:num w:numId="47">
    <w:abstractNumId w:val="11"/>
  </w:num>
  <w:num w:numId="48">
    <w:abstractNumId w:val="23"/>
  </w:num>
  <w:num w:numId="49">
    <w:abstractNumId w:val="60"/>
  </w:num>
  <w:num w:numId="50">
    <w:abstractNumId w:val="33"/>
  </w:num>
  <w:num w:numId="51">
    <w:abstractNumId w:val="63"/>
  </w:num>
  <w:num w:numId="52">
    <w:abstractNumId w:val="16"/>
  </w:num>
  <w:num w:numId="53">
    <w:abstractNumId w:val="48"/>
  </w:num>
  <w:num w:numId="54">
    <w:abstractNumId w:val="55"/>
  </w:num>
  <w:num w:numId="55">
    <w:abstractNumId w:val="9"/>
  </w:num>
  <w:num w:numId="56">
    <w:abstractNumId w:val="68"/>
  </w:num>
  <w:num w:numId="57">
    <w:abstractNumId w:val="51"/>
  </w:num>
  <w:num w:numId="58">
    <w:abstractNumId w:val="61"/>
  </w:num>
  <w:num w:numId="59">
    <w:abstractNumId w:val="57"/>
  </w:num>
  <w:num w:numId="60">
    <w:abstractNumId w:val="2"/>
  </w:num>
  <w:num w:numId="61">
    <w:abstractNumId w:val="15"/>
  </w:num>
  <w:num w:numId="62">
    <w:abstractNumId w:val="53"/>
  </w:num>
  <w:num w:numId="63">
    <w:abstractNumId w:val="34"/>
  </w:num>
  <w:num w:numId="64">
    <w:abstractNumId w:val="10"/>
  </w:num>
  <w:num w:numId="65">
    <w:abstractNumId w:val="64"/>
  </w:num>
  <w:num w:numId="66">
    <w:abstractNumId w:val="14"/>
  </w:num>
  <w:num w:numId="67">
    <w:abstractNumId w:val="21"/>
  </w:num>
  <w:num w:numId="68">
    <w:abstractNumId w:val="52"/>
  </w:num>
  <w:num w:numId="69">
    <w:abstractNumId w:val="41"/>
  </w:num>
  <w:num w:numId="70">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88"/>
    <w:rsid w:val="000032FB"/>
    <w:rsid w:val="000115B8"/>
    <w:rsid w:val="00016CA9"/>
    <w:rsid w:val="000179E7"/>
    <w:rsid w:val="00017D74"/>
    <w:rsid w:val="00020199"/>
    <w:rsid w:val="0002048D"/>
    <w:rsid w:val="00020A0E"/>
    <w:rsid w:val="00026258"/>
    <w:rsid w:val="00034C42"/>
    <w:rsid w:val="00034E53"/>
    <w:rsid w:val="00037866"/>
    <w:rsid w:val="00040B60"/>
    <w:rsid w:val="0004164B"/>
    <w:rsid w:val="000448D6"/>
    <w:rsid w:val="000459EF"/>
    <w:rsid w:val="000468BB"/>
    <w:rsid w:val="0004726C"/>
    <w:rsid w:val="000504B6"/>
    <w:rsid w:val="0005208F"/>
    <w:rsid w:val="0005582B"/>
    <w:rsid w:val="00056B13"/>
    <w:rsid w:val="00056F2B"/>
    <w:rsid w:val="00062A42"/>
    <w:rsid w:val="00062BAA"/>
    <w:rsid w:val="00063469"/>
    <w:rsid w:val="00064AC7"/>
    <w:rsid w:val="00066A7D"/>
    <w:rsid w:val="000676A5"/>
    <w:rsid w:val="00070934"/>
    <w:rsid w:val="00071314"/>
    <w:rsid w:val="00071584"/>
    <w:rsid w:val="000715B0"/>
    <w:rsid w:val="00072C5D"/>
    <w:rsid w:val="00073BF6"/>
    <w:rsid w:val="000741DE"/>
    <w:rsid w:val="0007677A"/>
    <w:rsid w:val="00076843"/>
    <w:rsid w:val="00076FF9"/>
    <w:rsid w:val="00077CB4"/>
    <w:rsid w:val="00082ED5"/>
    <w:rsid w:val="000845FF"/>
    <w:rsid w:val="00087633"/>
    <w:rsid w:val="000904A7"/>
    <w:rsid w:val="0009071A"/>
    <w:rsid w:val="00092633"/>
    <w:rsid w:val="000956E3"/>
    <w:rsid w:val="0009597B"/>
    <w:rsid w:val="000964C3"/>
    <w:rsid w:val="000971AE"/>
    <w:rsid w:val="000A053D"/>
    <w:rsid w:val="000A12CE"/>
    <w:rsid w:val="000A38D7"/>
    <w:rsid w:val="000A43ED"/>
    <w:rsid w:val="000A4997"/>
    <w:rsid w:val="000A6799"/>
    <w:rsid w:val="000B0C3A"/>
    <w:rsid w:val="000B3C8E"/>
    <w:rsid w:val="000C05AD"/>
    <w:rsid w:val="000C088C"/>
    <w:rsid w:val="000D1A52"/>
    <w:rsid w:val="000D2614"/>
    <w:rsid w:val="000D78AF"/>
    <w:rsid w:val="000D7956"/>
    <w:rsid w:val="000E1EE0"/>
    <w:rsid w:val="000E2E97"/>
    <w:rsid w:val="000E3293"/>
    <w:rsid w:val="000E340A"/>
    <w:rsid w:val="000E37AC"/>
    <w:rsid w:val="000E3F0B"/>
    <w:rsid w:val="000F0A24"/>
    <w:rsid w:val="000F1BA7"/>
    <w:rsid w:val="000F1F1E"/>
    <w:rsid w:val="000F41D3"/>
    <w:rsid w:val="000F5E22"/>
    <w:rsid w:val="001017A8"/>
    <w:rsid w:val="00102284"/>
    <w:rsid w:val="001025D2"/>
    <w:rsid w:val="001072DF"/>
    <w:rsid w:val="00113918"/>
    <w:rsid w:val="0011449B"/>
    <w:rsid w:val="00115957"/>
    <w:rsid w:val="00115D26"/>
    <w:rsid w:val="001168C6"/>
    <w:rsid w:val="00121637"/>
    <w:rsid w:val="00123800"/>
    <w:rsid w:val="00124AF9"/>
    <w:rsid w:val="00130012"/>
    <w:rsid w:val="0013053D"/>
    <w:rsid w:val="00131A3D"/>
    <w:rsid w:val="0013325B"/>
    <w:rsid w:val="00133E74"/>
    <w:rsid w:val="001370EC"/>
    <w:rsid w:val="001404E7"/>
    <w:rsid w:val="0014340F"/>
    <w:rsid w:val="00145465"/>
    <w:rsid w:val="00145DF9"/>
    <w:rsid w:val="00146137"/>
    <w:rsid w:val="00147C43"/>
    <w:rsid w:val="00150DAB"/>
    <w:rsid w:val="001527EB"/>
    <w:rsid w:val="00155176"/>
    <w:rsid w:val="001616E4"/>
    <w:rsid w:val="00161BA4"/>
    <w:rsid w:val="001625EA"/>
    <w:rsid w:val="001660E3"/>
    <w:rsid w:val="001669B2"/>
    <w:rsid w:val="00172D70"/>
    <w:rsid w:val="0017331D"/>
    <w:rsid w:val="00173504"/>
    <w:rsid w:val="00174215"/>
    <w:rsid w:val="0018092F"/>
    <w:rsid w:val="0018145F"/>
    <w:rsid w:val="00187EC9"/>
    <w:rsid w:val="00192803"/>
    <w:rsid w:val="00193BD5"/>
    <w:rsid w:val="001961DC"/>
    <w:rsid w:val="00197427"/>
    <w:rsid w:val="001A1B99"/>
    <w:rsid w:val="001A295A"/>
    <w:rsid w:val="001A4E0A"/>
    <w:rsid w:val="001A5247"/>
    <w:rsid w:val="001A5477"/>
    <w:rsid w:val="001A5A26"/>
    <w:rsid w:val="001A62AA"/>
    <w:rsid w:val="001A6A62"/>
    <w:rsid w:val="001A6D7C"/>
    <w:rsid w:val="001A733A"/>
    <w:rsid w:val="001A7A9D"/>
    <w:rsid w:val="001B11E9"/>
    <w:rsid w:val="001B22E5"/>
    <w:rsid w:val="001B3F39"/>
    <w:rsid w:val="001B4F56"/>
    <w:rsid w:val="001B7DC1"/>
    <w:rsid w:val="001B7F5E"/>
    <w:rsid w:val="001C02B1"/>
    <w:rsid w:val="001C0493"/>
    <w:rsid w:val="001C058A"/>
    <w:rsid w:val="001C07AF"/>
    <w:rsid w:val="001C2CEF"/>
    <w:rsid w:val="001C3C3D"/>
    <w:rsid w:val="001C45E7"/>
    <w:rsid w:val="001C5C9A"/>
    <w:rsid w:val="001C70A0"/>
    <w:rsid w:val="001C721C"/>
    <w:rsid w:val="001C728B"/>
    <w:rsid w:val="001C7BF1"/>
    <w:rsid w:val="001D48F0"/>
    <w:rsid w:val="001D70CC"/>
    <w:rsid w:val="001D72FF"/>
    <w:rsid w:val="001E120C"/>
    <w:rsid w:val="001E243F"/>
    <w:rsid w:val="001E4622"/>
    <w:rsid w:val="001E6EF5"/>
    <w:rsid w:val="001F2DEB"/>
    <w:rsid w:val="001F4F1B"/>
    <w:rsid w:val="001F53B9"/>
    <w:rsid w:val="001F6687"/>
    <w:rsid w:val="001F70B0"/>
    <w:rsid w:val="002003B5"/>
    <w:rsid w:val="002008AD"/>
    <w:rsid w:val="0020289F"/>
    <w:rsid w:val="00204AE3"/>
    <w:rsid w:val="00205138"/>
    <w:rsid w:val="00206F41"/>
    <w:rsid w:val="00210206"/>
    <w:rsid w:val="002118FA"/>
    <w:rsid w:val="00214182"/>
    <w:rsid w:val="00214349"/>
    <w:rsid w:val="0021572C"/>
    <w:rsid w:val="002164E5"/>
    <w:rsid w:val="00220928"/>
    <w:rsid w:val="00221125"/>
    <w:rsid w:val="002259BC"/>
    <w:rsid w:val="00231987"/>
    <w:rsid w:val="002334A8"/>
    <w:rsid w:val="00233F9D"/>
    <w:rsid w:val="00234E85"/>
    <w:rsid w:val="002358FF"/>
    <w:rsid w:val="00240888"/>
    <w:rsid w:val="00240933"/>
    <w:rsid w:val="00241A8E"/>
    <w:rsid w:val="002471BE"/>
    <w:rsid w:val="00247E49"/>
    <w:rsid w:val="00251FD3"/>
    <w:rsid w:val="00253384"/>
    <w:rsid w:val="00257B31"/>
    <w:rsid w:val="00260012"/>
    <w:rsid w:val="00261008"/>
    <w:rsid w:val="00262245"/>
    <w:rsid w:val="00262E8B"/>
    <w:rsid w:val="00263A94"/>
    <w:rsid w:val="00264308"/>
    <w:rsid w:val="002648EA"/>
    <w:rsid w:val="00264CCD"/>
    <w:rsid w:val="00265794"/>
    <w:rsid w:val="00266607"/>
    <w:rsid w:val="00267126"/>
    <w:rsid w:val="00267B9B"/>
    <w:rsid w:val="00267E28"/>
    <w:rsid w:val="00273F5C"/>
    <w:rsid w:val="002809CA"/>
    <w:rsid w:val="00284E60"/>
    <w:rsid w:val="00285D03"/>
    <w:rsid w:val="00290B2C"/>
    <w:rsid w:val="00295564"/>
    <w:rsid w:val="00295835"/>
    <w:rsid w:val="00297FA0"/>
    <w:rsid w:val="002A0495"/>
    <w:rsid w:val="002A16C1"/>
    <w:rsid w:val="002A271F"/>
    <w:rsid w:val="002A4163"/>
    <w:rsid w:val="002A542B"/>
    <w:rsid w:val="002A66BF"/>
    <w:rsid w:val="002A6C28"/>
    <w:rsid w:val="002B045E"/>
    <w:rsid w:val="002B053D"/>
    <w:rsid w:val="002B0AFE"/>
    <w:rsid w:val="002B2012"/>
    <w:rsid w:val="002B2691"/>
    <w:rsid w:val="002B27B9"/>
    <w:rsid w:val="002B3DB2"/>
    <w:rsid w:val="002B4411"/>
    <w:rsid w:val="002B45E2"/>
    <w:rsid w:val="002B54AA"/>
    <w:rsid w:val="002B781C"/>
    <w:rsid w:val="002C188F"/>
    <w:rsid w:val="002C1B12"/>
    <w:rsid w:val="002C22B1"/>
    <w:rsid w:val="002C2B41"/>
    <w:rsid w:val="002C316B"/>
    <w:rsid w:val="002C48D6"/>
    <w:rsid w:val="002C6CFA"/>
    <w:rsid w:val="002D14C9"/>
    <w:rsid w:val="002D25FF"/>
    <w:rsid w:val="002D2934"/>
    <w:rsid w:val="002D51AF"/>
    <w:rsid w:val="002D7B2A"/>
    <w:rsid w:val="002E0F8E"/>
    <w:rsid w:val="002E11C2"/>
    <w:rsid w:val="002E1AC0"/>
    <w:rsid w:val="002E33CA"/>
    <w:rsid w:val="002E64BD"/>
    <w:rsid w:val="002F1A98"/>
    <w:rsid w:val="002F5090"/>
    <w:rsid w:val="002F7029"/>
    <w:rsid w:val="00303F19"/>
    <w:rsid w:val="00305F03"/>
    <w:rsid w:val="003061C0"/>
    <w:rsid w:val="00306861"/>
    <w:rsid w:val="00306F32"/>
    <w:rsid w:val="00307415"/>
    <w:rsid w:val="00307644"/>
    <w:rsid w:val="00317307"/>
    <w:rsid w:val="0032222D"/>
    <w:rsid w:val="0032699F"/>
    <w:rsid w:val="0033102B"/>
    <w:rsid w:val="00332361"/>
    <w:rsid w:val="0033355F"/>
    <w:rsid w:val="00334525"/>
    <w:rsid w:val="003353E9"/>
    <w:rsid w:val="00335F1F"/>
    <w:rsid w:val="0033618F"/>
    <w:rsid w:val="00336A0E"/>
    <w:rsid w:val="00341D64"/>
    <w:rsid w:val="003421CD"/>
    <w:rsid w:val="0034275A"/>
    <w:rsid w:val="00343C03"/>
    <w:rsid w:val="00343CD5"/>
    <w:rsid w:val="00346373"/>
    <w:rsid w:val="003468EB"/>
    <w:rsid w:val="00346BDA"/>
    <w:rsid w:val="00346F4A"/>
    <w:rsid w:val="00353B74"/>
    <w:rsid w:val="003556AD"/>
    <w:rsid w:val="00360576"/>
    <w:rsid w:val="00361549"/>
    <w:rsid w:val="00362791"/>
    <w:rsid w:val="00364271"/>
    <w:rsid w:val="003643C0"/>
    <w:rsid w:val="00371C76"/>
    <w:rsid w:val="003724B4"/>
    <w:rsid w:val="003732D8"/>
    <w:rsid w:val="00381694"/>
    <w:rsid w:val="00381DEA"/>
    <w:rsid w:val="00381ED0"/>
    <w:rsid w:val="00390977"/>
    <w:rsid w:val="00391952"/>
    <w:rsid w:val="00391E86"/>
    <w:rsid w:val="00392765"/>
    <w:rsid w:val="00392E1D"/>
    <w:rsid w:val="003B08F5"/>
    <w:rsid w:val="003B1B78"/>
    <w:rsid w:val="003B4B26"/>
    <w:rsid w:val="003B55DA"/>
    <w:rsid w:val="003C0A86"/>
    <w:rsid w:val="003C2228"/>
    <w:rsid w:val="003C3CE5"/>
    <w:rsid w:val="003C5807"/>
    <w:rsid w:val="003C59CF"/>
    <w:rsid w:val="003C789F"/>
    <w:rsid w:val="003D1813"/>
    <w:rsid w:val="003D1DBD"/>
    <w:rsid w:val="003D210B"/>
    <w:rsid w:val="003D2243"/>
    <w:rsid w:val="003D5200"/>
    <w:rsid w:val="003D539B"/>
    <w:rsid w:val="003D54E8"/>
    <w:rsid w:val="003D709D"/>
    <w:rsid w:val="003E33B3"/>
    <w:rsid w:val="003E4186"/>
    <w:rsid w:val="003E66EC"/>
    <w:rsid w:val="003E76DA"/>
    <w:rsid w:val="003F11F8"/>
    <w:rsid w:val="003F1442"/>
    <w:rsid w:val="003F1E72"/>
    <w:rsid w:val="003F3C8C"/>
    <w:rsid w:val="003F3E09"/>
    <w:rsid w:val="003F5AFC"/>
    <w:rsid w:val="003F5D33"/>
    <w:rsid w:val="003F5E96"/>
    <w:rsid w:val="003F7CA5"/>
    <w:rsid w:val="004001A2"/>
    <w:rsid w:val="00401FD8"/>
    <w:rsid w:val="00402D98"/>
    <w:rsid w:val="004057E6"/>
    <w:rsid w:val="00406269"/>
    <w:rsid w:val="00410FE2"/>
    <w:rsid w:val="0041185B"/>
    <w:rsid w:val="00412F54"/>
    <w:rsid w:val="004141E7"/>
    <w:rsid w:val="00414B1D"/>
    <w:rsid w:val="00415CD2"/>
    <w:rsid w:val="0041605C"/>
    <w:rsid w:val="004162B7"/>
    <w:rsid w:val="004165FF"/>
    <w:rsid w:val="00421F64"/>
    <w:rsid w:val="00422F2E"/>
    <w:rsid w:val="00424079"/>
    <w:rsid w:val="004248D2"/>
    <w:rsid w:val="00425FCB"/>
    <w:rsid w:val="00426DE6"/>
    <w:rsid w:val="00430CE7"/>
    <w:rsid w:val="00431D9E"/>
    <w:rsid w:val="00433F68"/>
    <w:rsid w:val="004370C6"/>
    <w:rsid w:val="00440A26"/>
    <w:rsid w:val="00442901"/>
    <w:rsid w:val="004435E0"/>
    <w:rsid w:val="00444D63"/>
    <w:rsid w:val="00447148"/>
    <w:rsid w:val="004476EC"/>
    <w:rsid w:val="0045394C"/>
    <w:rsid w:val="00455CB7"/>
    <w:rsid w:val="00460598"/>
    <w:rsid w:val="0046078C"/>
    <w:rsid w:val="00462F39"/>
    <w:rsid w:val="00464270"/>
    <w:rsid w:val="0046604D"/>
    <w:rsid w:val="00467447"/>
    <w:rsid w:val="00467E06"/>
    <w:rsid w:val="004714DD"/>
    <w:rsid w:val="004730CC"/>
    <w:rsid w:val="004730FB"/>
    <w:rsid w:val="00474630"/>
    <w:rsid w:val="00474799"/>
    <w:rsid w:val="004772BE"/>
    <w:rsid w:val="00484D5E"/>
    <w:rsid w:val="00484EFE"/>
    <w:rsid w:val="00485B62"/>
    <w:rsid w:val="00490C34"/>
    <w:rsid w:val="00493654"/>
    <w:rsid w:val="004A3AF7"/>
    <w:rsid w:val="004A48EA"/>
    <w:rsid w:val="004A6643"/>
    <w:rsid w:val="004A7667"/>
    <w:rsid w:val="004B0A50"/>
    <w:rsid w:val="004B24EA"/>
    <w:rsid w:val="004B3ED1"/>
    <w:rsid w:val="004B7ED1"/>
    <w:rsid w:val="004C2264"/>
    <w:rsid w:val="004C3D0A"/>
    <w:rsid w:val="004C5784"/>
    <w:rsid w:val="004C5DAE"/>
    <w:rsid w:val="004C6622"/>
    <w:rsid w:val="004C6E41"/>
    <w:rsid w:val="004C7281"/>
    <w:rsid w:val="004C7A9D"/>
    <w:rsid w:val="004D1D55"/>
    <w:rsid w:val="004D21F0"/>
    <w:rsid w:val="004D2EF1"/>
    <w:rsid w:val="004D31EF"/>
    <w:rsid w:val="004D6001"/>
    <w:rsid w:val="004D6D8F"/>
    <w:rsid w:val="004E19A9"/>
    <w:rsid w:val="004E32A8"/>
    <w:rsid w:val="004E6D7F"/>
    <w:rsid w:val="004E7FCE"/>
    <w:rsid w:val="004F3C6E"/>
    <w:rsid w:val="004F6569"/>
    <w:rsid w:val="005023CA"/>
    <w:rsid w:val="00502C9C"/>
    <w:rsid w:val="00506AEB"/>
    <w:rsid w:val="00507C5B"/>
    <w:rsid w:val="00512F35"/>
    <w:rsid w:val="00521D8C"/>
    <w:rsid w:val="00525784"/>
    <w:rsid w:val="00525DC6"/>
    <w:rsid w:val="00526207"/>
    <w:rsid w:val="00527BEE"/>
    <w:rsid w:val="00531B97"/>
    <w:rsid w:val="0053251C"/>
    <w:rsid w:val="0053494B"/>
    <w:rsid w:val="00534BE0"/>
    <w:rsid w:val="0053559C"/>
    <w:rsid w:val="0053777D"/>
    <w:rsid w:val="005422DB"/>
    <w:rsid w:val="0054298B"/>
    <w:rsid w:val="00542EF5"/>
    <w:rsid w:val="005434BE"/>
    <w:rsid w:val="0054360C"/>
    <w:rsid w:val="0054442A"/>
    <w:rsid w:val="005455C9"/>
    <w:rsid w:val="00546327"/>
    <w:rsid w:val="00550E66"/>
    <w:rsid w:val="00551758"/>
    <w:rsid w:val="00551CD2"/>
    <w:rsid w:val="005528BE"/>
    <w:rsid w:val="00552B43"/>
    <w:rsid w:val="005608F0"/>
    <w:rsid w:val="00561DF9"/>
    <w:rsid w:val="005624C9"/>
    <w:rsid w:val="00562987"/>
    <w:rsid w:val="00567EA0"/>
    <w:rsid w:val="00580385"/>
    <w:rsid w:val="00580C1D"/>
    <w:rsid w:val="00583EC0"/>
    <w:rsid w:val="005856F0"/>
    <w:rsid w:val="0059163C"/>
    <w:rsid w:val="00592E80"/>
    <w:rsid w:val="00592EC3"/>
    <w:rsid w:val="0059412A"/>
    <w:rsid w:val="005960B3"/>
    <w:rsid w:val="005A061F"/>
    <w:rsid w:val="005A0BE3"/>
    <w:rsid w:val="005A3D18"/>
    <w:rsid w:val="005A5992"/>
    <w:rsid w:val="005B08EA"/>
    <w:rsid w:val="005B2E2B"/>
    <w:rsid w:val="005B32EB"/>
    <w:rsid w:val="005B5639"/>
    <w:rsid w:val="005C127C"/>
    <w:rsid w:val="005C140E"/>
    <w:rsid w:val="005C345B"/>
    <w:rsid w:val="005C3B5A"/>
    <w:rsid w:val="005D0E65"/>
    <w:rsid w:val="005D1620"/>
    <w:rsid w:val="005D2007"/>
    <w:rsid w:val="005D42EA"/>
    <w:rsid w:val="005D540D"/>
    <w:rsid w:val="005D6A14"/>
    <w:rsid w:val="005D7D87"/>
    <w:rsid w:val="005E2633"/>
    <w:rsid w:val="005E4D9F"/>
    <w:rsid w:val="005E6897"/>
    <w:rsid w:val="005E6E80"/>
    <w:rsid w:val="005E7530"/>
    <w:rsid w:val="005E75AA"/>
    <w:rsid w:val="005F1C8D"/>
    <w:rsid w:val="005F5022"/>
    <w:rsid w:val="005F77FA"/>
    <w:rsid w:val="0060423C"/>
    <w:rsid w:val="006118E4"/>
    <w:rsid w:val="00611C52"/>
    <w:rsid w:val="00616F95"/>
    <w:rsid w:val="00627B5F"/>
    <w:rsid w:val="00631EAE"/>
    <w:rsid w:val="00634B2A"/>
    <w:rsid w:val="00636582"/>
    <w:rsid w:val="00640836"/>
    <w:rsid w:val="00640E58"/>
    <w:rsid w:val="006413F3"/>
    <w:rsid w:val="006432AA"/>
    <w:rsid w:val="00646BF5"/>
    <w:rsid w:val="00647C86"/>
    <w:rsid w:val="00647DA7"/>
    <w:rsid w:val="00650FDE"/>
    <w:rsid w:val="006511DA"/>
    <w:rsid w:val="0065149D"/>
    <w:rsid w:val="00651CD2"/>
    <w:rsid w:val="00656AB9"/>
    <w:rsid w:val="00661B0C"/>
    <w:rsid w:val="0066237A"/>
    <w:rsid w:val="00662456"/>
    <w:rsid w:val="006648D0"/>
    <w:rsid w:val="006674A8"/>
    <w:rsid w:val="00670664"/>
    <w:rsid w:val="006725D1"/>
    <w:rsid w:val="00677D40"/>
    <w:rsid w:val="00681107"/>
    <w:rsid w:val="006811B1"/>
    <w:rsid w:val="0068422A"/>
    <w:rsid w:val="00686E04"/>
    <w:rsid w:val="00691966"/>
    <w:rsid w:val="00692836"/>
    <w:rsid w:val="00695D1C"/>
    <w:rsid w:val="006A24C8"/>
    <w:rsid w:val="006A4FB0"/>
    <w:rsid w:val="006A6497"/>
    <w:rsid w:val="006A6B68"/>
    <w:rsid w:val="006B035E"/>
    <w:rsid w:val="006B28C7"/>
    <w:rsid w:val="006B3C43"/>
    <w:rsid w:val="006C38E4"/>
    <w:rsid w:val="006C6094"/>
    <w:rsid w:val="006C6997"/>
    <w:rsid w:val="006C72BB"/>
    <w:rsid w:val="006D0F91"/>
    <w:rsid w:val="006D141B"/>
    <w:rsid w:val="006D419A"/>
    <w:rsid w:val="006D6CE3"/>
    <w:rsid w:val="006D6E38"/>
    <w:rsid w:val="006D7DEE"/>
    <w:rsid w:val="006E1217"/>
    <w:rsid w:val="006E2FA5"/>
    <w:rsid w:val="006E5059"/>
    <w:rsid w:val="006E723D"/>
    <w:rsid w:val="006E79A1"/>
    <w:rsid w:val="006F0A66"/>
    <w:rsid w:val="006F1E54"/>
    <w:rsid w:val="006F2F22"/>
    <w:rsid w:val="006F4266"/>
    <w:rsid w:val="00703301"/>
    <w:rsid w:val="00703542"/>
    <w:rsid w:val="0070364B"/>
    <w:rsid w:val="00703ACE"/>
    <w:rsid w:val="00703D48"/>
    <w:rsid w:val="00713C69"/>
    <w:rsid w:val="00717093"/>
    <w:rsid w:val="00720A76"/>
    <w:rsid w:val="00721681"/>
    <w:rsid w:val="00721E64"/>
    <w:rsid w:val="00724351"/>
    <w:rsid w:val="00727D6D"/>
    <w:rsid w:val="00730412"/>
    <w:rsid w:val="00730698"/>
    <w:rsid w:val="007306E4"/>
    <w:rsid w:val="00730EE4"/>
    <w:rsid w:val="00732894"/>
    <w:rsid w:val="0073509D"/>
    <w:rsid w:val="00740087"/>
    <w:rsid w:val="007439E1"/>
    <w:rsid w:val="00745F71"/>
    <w:rsid w:val="00747F9B"/>
    <w:rsid w:val="00752501"/>
    <w:rsid w:val="00760FD6"/>
    <w:rsid w:val="00761EBA"/>
    <w:rsid w:val="0076453A"/>
    <w:rsid w:val="007656B9"/>
    <w:rsid w:val="00770DDA"/>
    <w:rsid w:val="00771D16"/>
    <w:rsid w:val="007726A4"/>
    <w:rsid w:val="007729AF"/>
    <w:rsid w:val="00774427"/>
    <w:rsid w:val="00775199"/>
    <w:rsid w:val="0077527A"/>
    <w:rsid w:val="00776A9D"/>
    <w:rsid w:val="00776CD9"/>
    <w:rsid w:val="0078173C"/>
    <w:rsid w:val="00787A6A"/>
    <w:rsid w:val="00787DD7"/>
    <w:rsid w:val="00790D4E"/>
    <w:rsid w:val="00791320"/>
    <w:rsid w:val="00791DD8"/>
    <w:rsid w:val="00791EE6"/>
    <w:rsid w:val="00792B8B"/>
    <w:rsid w:val="007935F0"/>
    <w:rsid w:val="00794E6C"/>
    <w:rsid w:val="00794FB4"/>
    <w:rsid w:val="007A08F1"/>
    <w:rsid w:val="007A0D19"/>
    <w:rsid w:val="007A5BD8"/>
    <w:rsid w:val="007A7DD7"/>
    <w:rsid w:val="007B2479"/>
    <w:rsid w:val="007B400E"/>
    <w:rsid w:val="007B6543"/>
    <w:rsid w:val="007B71AB"/>
    <w:rsid w:val="007B7313"/>
    <w:rsid w:val="007C094C"/>
    <w:rsid w:val="007C16D0"/>
    <w:rsid w:val="007C4720"/>
    <w:rsid w:val="007C503C"/>
    <w:rsid w:val="007C59B5"/>
    <w:rsid w:val="007D0F27"/>
    <w:rsid w:val="007D2DB7"/>
    <w:rsid w:val="007D61B4"/>
    <w:rsid w:val="007D634A"/>
    <w:rsid w:val="007D643A"/>
    <w:rsid w:val="007D6C31"/>
    <w:rsid w:val="007E0701"/>
    <w:rsid w:val="007E29D0"/>
    <w:rsid w:val="007E38A5"/>
    <w:rsid w:val="007F0825"/>
    <w:rsid w:val="007F1515"/>
    <w:rsid w:val="007F3059"/>
    <w:rsid w:val="007F3279"/>
    <w:rsid w:val="008006F3"/>
    <w:rsid w:val="00802A3A"/>
    <w:rsid w:val="00804453"/>
    <w:rsid w:val="00804654"/>
    <w:rsid w:val="00811A9F"/>
    <w:rsid w:val="00811C4E"/>
    <w:rsid w:val="00811CAD"/>
    <w:rsid w:val="0081570E"/>
    <w:rsid w:val="0081585A"/>
    <w:rsid w:val="00822354"/>
    <w:rsid w:val="00823A5C"/>
    <w:rsid w:val="00823ABF"/>
    <w:rsid w:val="0082759D"/>
    <w:rsid w:val="00830519"/>
    <w:rsid w:val="00833559"/>
    <w:rsid w:val="00842953"/>
    <w:rsid w:val="0084304B"/>
    <w:rsid w:val="00850554"/>
    <w:rsid w:val="00850B60"/>
    <w:rsid w:val="00850B7F"/>
    <w:rsid w:val="008523F1"/>
    <w:rsid w:val="00852F03"/>
    <w:rsid w:val="00854D3C"/>
    <w:rsid w:val="008601EB"/>
    <w:rsid w:val="008604CA"/>
    <w:rsid w:val="00860764"/>
    <w:rsid w:val="00863832"/>
    <w:rsid w:val="00864D38"/>
    <w:rsid w:val="008669D2"/>
    <w:rsid w:val="00867387"/>
    <w:rsid w:val="0087075A"/>
    <w:rsid w:val="008722CB"/>
    <w:rsid w:val="008747F0"/>
    <w:rsid w:val="008754B3"/>
    <w:rsid w:val="00876818"/>
    <w:rsid w:val="008819F0"/>
    <w:rsid w:val="0088268C"/>
    <w:rsid w:val="008837F4"/>
    <w:rsid w:val="00883977"/>
    <w:rsid w:val="0088459A"/>
    <w:rsid w:val="00884CB8"/>
    <w:rsid w:val="00884E16"/>
    <w:rsid w:val="00886226"/>
    <w:rsid w:val="00886494"/>
    <w:rsid w:val="008878BC"/>
    <w:rsid w:val="00890514"/>
    <w:rsid w:val="0089431F"/>
    <w:rsid w:val="008949C7"/>
    <w:rsid w:val="00896679"/>
    <w:rsid w:val="008A37B4"/>
    <w:rsid w:val="008A4DF4"/>
    <w:rsid w:val="008A59E1"/>
    <w:rsid w:val="008B08F5"/>
    <w:rsid w:val="008B25C0"/>
    <w:rsid w:val="008B4118"/>
    <w:rsid w:val="008B56D9"/>
    <w:rsid w:val="008B6361"/>
    <w:rsid w:val="008B7B65"/>
    <w:rsid w:val="008B7F86"/>
    <w:rsid w:val="008C2935"/>
    <w:rsid w:val="008C4756"/>
    <w:rsid w:val="008C55BE"/>
    <w:rsid w:val="008C61A7"/>
    <w:rsid w:val="008D293B"/>
    <w:rsid w:val="008D4035"/>
    <w:rsid w:val="008D47FD"/>
    <w:rsid w:val="008D4B20"/>
    <w:rsid w:val="008D76E9"/>
    <w:rsid w:val="008E3F32"/>
    <w:rsid w:val="008E46F8"/>
    <w:rsid w:val="008E4E42"/>
    <w:rsid w:val="008E5C93"/>
    <w:rsid w:val="008E7A61"/>
    <w:rsid w:val="008E7B21"/>
    <w:rsid w:val="008F171B"/>
    <w:rsid w:val="008F7758"/>
    <w:rsid w:val="0090026E"/>
    <w:rsid w:val="00902C86"/>
    <w:rsid w:val="009037FB"/>
    <w:rsid w:val="00904F22"/>
    <w:rsid w:val="00905E72"/>
    <w:rsid w:val="00907726"/>
    <w:rsid w:val="00907E79"/>
    <w:rsid w:val="00907EE8"/>
    <w:rsid w:val="009101B7"/>
    <w:rsid w:val="009162FA"/>
    <w:rsid w:val="0092286D"/>
    <w:rsid w:val="00926C57"/>
    <w:rsid w:val="00933D6D"/>
    <w:rsid w:val="00934001"/>
    <w:rsid w:val="0094165D"/>
    <w:rsid w:val="00945923"/>
    <w:rsid w:val="009502D4"/>
    <w:rsid w:val="00950B6C"/>
    <w:rsid w:val="00954D9F"/>
    <w:rsid w:val="00955D06"/>
    <w:rsid w:val="0095651D"/>
    <w:rsid w:val="00961A3B"/>
    <w:rsid w:val="00964245"/>
    <w:rsid w:val="00964BE6"/>
    <w:rsid w:val="00965C07"/>
    <w:rsid w:val="009670C3"/>
    <w:rsid w:val="00967E26"/>
    <w:rsid w:val="00967EB4"/>
    <w:rsid w:val="00970415"/>
    <w:rsid w:val="00972BA4"/>
    <w:rsid w:val="00973525"/>
    <w:rsid w:val="00974241"/>
    <w:rsid w:val="00977D99"/>
    <w:rsid w:val="00980922"/>
    <w:rsid w:val="009810C4"/>
    <w:rsid w:val="00981F5B"/>
    <w:rsid w:val="0098259D"/>
    <w:rsid w:val="00982DA5"/>
    <w:rsid w:val="00982EEF"/>
    <w:rsid w:val="009851BF"/>
    <w:rsid w:val="00987B9F"/>
    <w:rsid w:val="009940CF"/>
    <w:rsid w:val="00996325"/>
    <w:rsid w:val="009A230B"/>
    <w:rsid w:val="009A35BF"/>
    <w:rsid w:val="009A7738"/>
    <w:rsid w:val="009A7C43"/>
    <w:rsid w:val="009A7FF2"/>
    <w:rsid w:val="009B2A18"/>
    <w:rsid w:val="009B3251"/>
    <w:rsid w:val="009B42B5"/>
    <w:rsid w:val="009B5624"/>
    <w:rsid w:val="009B65B3"/>
    <w:rsid w:val="009B7D61"/>
    <w:rsid w:val="009C4463"/>
    <w:rsid w:val="009D008C"/>
    <w:rsid w:val="009D0B2E"/>
    <w:rsid w:val="009D215C"/>
    <w:rsid w:val="009D3379"/>
    <w:rsid w:val="009D4069"/>
    <w:rsid w:val="009D7FF2"/>
    <w:rsid w:val="009E32BE"/>
    <w:rsid w:val="009E5375"/>
    <w:rsid w:val="009E749A"/>
    <w:rsid w:val="009F2EF4"/>
    <w:rsid w:val="009F3749"/>
    <w:rsid w:val="00A00171"/>
    <w:rsid w:val="00A0022A"/>
    <w:rsid w:val="00A0027A"/>
    <w:rsid w:val="00A01BF4"/>
    <w:rsid w:val="00A03813"/>
    <w:rsid w:val="00A05890"/>
    <w:rsid w:val="00A07B0E"/>
    <w:rsid w:val="00A104CA"/>
    <w:rsid w:val="00A10AF6"/>
    <w:rsid w:val="00A10E9C"/>
    <w:rsid w:val="00A11F2D"/>
    <w:rsid w:val="00A11FC4"/>
    <w:rsid w:val="00A1366E"/>
    <w:rsid w:val="00A139F9"/>
    <w:rsid w:val="00A14105"/>
    <w:rsid w:val="00A21857"/>
    <w:rsid w:val="00A236BC"/>
    <w:rsid w:val="00A2650D"/>
    <w:rsid w:val="00A30561"/>
    <w:rsid w:val="00A312A2"/>
    <w:rsid w:val="00A33715"/>
    <w:rsid w:val="00A34297"/>
    <w:rsid w:val="00A343EA"/>
    <w:rsid w:val="00A3487F"/>
    <w:rsid w:val="00A34F3B"/>
    <w:rsid w:val="00A353BB"/>
    <w:rsid w:val="00A36643"/>
    <w:rsid w:val="00A376BA"/>
    <w:rsid w:val="00A410B3"/>
    <w:rsid w:val="00A41383"/>
    <w:rsid w:val="00A41ECE"/>
    <w:rsid w:val="00A43E65"/>
    <w:rsid w:val="00A45B97"/>
    <w:rsid w:val="00A50112"/>
    <w:rsid w:val="00A52155"/>
    <w:rsid w:val="00A55F5A"/>
    <w:rsid w:val="00A56C6F"/>
    <w:rsid w:val="00A56F80"/>
    <w:rsid w:val="00A63BD2"/>
    <w:rsid w:val="00A65D36"/>
    <w:rsid w:val="00A66686"/>
    <w:rsid w:val="00A67753"/>
    <w:rsid w:val="00A70626"/>
    <w:rsid w:val="00A717A5"/>
    <w:rsid w:val="00A7540D"/>
    <w:rsid w:val="00A76EA2"/>
    <w:rsid w:val="00A81FAD"/>
    <w:rsid w:val="00A82191"/>
    <w:rsid w:val="00A8259B"/>
    <w:rsid w:val="00A83254"/>
    <w:rsid w:val="00A836FC"/>
    <w:rsid w:val="00A83B7C"/>
    <w:rsid w:val="00A84C2B"/>
    <w:rsid w:val="00A852F1"/>
    <w:rsid w:val="00A87274"/>
    <w:rsid w:val="00A90A92"/>
    <w:rsid w:val="00A90C22"/>
    <w:rsid w:val="00A91DF2"/>
    <w:rsid w:val="00A92704"/>
    <w:rsid w:val="00A92DE6"/>
    <w:rsid w:val="00A94005"/>
    <w:rsid w:val="00A955C3"/>
    <w:rsid w:val="00A96818"/>
    <w:rsid w:val="00A96DE8"/>
    <w:rsid w:val="00AA2CE8"/>
    <w:rsid w:val="00AA37F3"/>
    <w:rsid w:val="00AB0578"/>
    <w:rsid w:val="00AC136A"/>
    <w:rsid w:val="00AC3056"/>
    <w:rsid w:val="00AC4E4F"/>
    <w:rsid w:val="00AC5F87"/>
    <w:rsid w:val="00AC73AA"/>
    <w:rsid w:val="00AC7E02"/>
    <w:rsid w:val="00AC7FC0"/>
    <w:rsid w:val="00AD12FF"/>
    <w:rsid w:val="00AD51A6"/>
    <w:rsid w:val="00AD5F9D"/>
    <w:rsid w:val="00AD6B0B"/>
    <w:rsid w:val="00AD7A4E"/>
    <w:rsid w:val="00AD7EC6"/>
    <w:rsid w:val="00AE07D2"/>
    <w:rsid w:val="00AE3ED3"/>
    <w:rsid w:val="00AE4B61"/>
    <w:rsid w:val="00AE587A"/>
    <w:rsid w:val="00AE5C7A"/>
    <w:rsid w:val="00AF08F4"/>
    <w:rsid w:val="00AF20B1"/>
    <w:rsid w:val="00AF3577"/>
    <w:rsid w:val="00AF4246"/>
    <w:rsid w:val="00B00D02"/>
    <w:rsid w:val="00B00E4F"/>
    <w:rsid w:val="00B0105E"/>
    <w:rsid w:val="00B04264"/>
    <w:rsid w:val="00B06012"/>
    <w:rsid w:val="00B10199"/>
    <w:rsid w:val="00B14343"/>
    <w:rsid w:val="00B14CB2"/>
    <w:rsid w:val="00B16802"/>
    <w:rsid w:val="00B23781"/>
    <w:rsid w:val="00B23C1C"/>
    <w:rsid w:val="00B23E4F"/>
    <w:rsid w:val="00B25A74"/>
    <w:rsid w:val="00B3086B"/>
    <w:rsid w:val="00B31D8A"/>
    <w:rsid w:val="00B33078"/>
    <w:rsid w:val="00B332D9"/>
    <w:rsid w:val="00B35422"/>
    <w:rsid w:val="00B376DB"/>
    <w:rsid w:val="00B40A85"/>
    <w:rsid w:val="00B40FB6"/>
    <w:rsid w:val="00B4413E"/>
    <w:rsid w:val="00B449D2"/>
    <w:rsid w:val="00B44BB3"/>
    <w:rsid w:val="00B450BF"/>
    <w:rsid w:val="00B50C58"/>
    <w:rsid w:val="00B51972"/>
    <w:rsid w:val="00B52318"/>
    <w:rsid w:val="00B5390B"/>
    <w:rsid w:val="00B544F4"/>
    <w:rsid w:val="00B54733"/>
    <w:rsid w:val="00B547E5"/>
    <w:rsid w:val="00B56A1C"/>
    <w:rsid w:val="00B5763D"/>
    <w:rsid w:val="00B57FE5"/>
    <w:rsid w:val="00B657FF"/>
    <w:rsid w:val="00B66A06"/>
    <w:rsid w:val="00B71214"/>
    <w:rsid w:val="00B739C7"/>
    <w:rsid w:val="00B74DA3"/>
    <w:rsid w:val="00B752E2"/>
    <w:rsid w:val="00B75C46"/>
    <w:rsid w:val="00B8004D"/>
    <w:rsid w:val="00B806AE"/>
    <w:rsid w:val="00B837FA"/>
    <w:rsid w:val="00B869F5"/>
    <w:rsid w:val="00B91B03"/>
    <w:rsid w:val="00B91DEF"/>
    <w:rsid w:val="00B9231E"/>
    <w:rsid w:val="00B930C2"/>
    <w:rsid w:val="00B934F4"/>
    <w:rsid w:val="00B956D0"/>
    <w:rsid w:val="00B95878"/>
    <w:rsid w:val="00B97C79"/>
    <w:rsid w:val="00BA0E20"/>
    <w:rsid w:val="00BA0E40"/>
    <w:rsid w:val="00BA52EA"/>
    <w:rsid w:val="00BA7103"/>
    <w:rsid w:val="00BA73DE"/>
    <w:rsid w:val="00BA7DBF"/>
    <w:rsid w:val="00BB0336"/>
    <w:rsid w:val="00BB0C1D"/>
    <w:rsid w:val="00BB11CE"/>
    <w:rsid w:val="00BB14BA"/>
    <w:rsid w:val="00BB187C"/>
    <w:rsid w:val="00BB322E"/>
    <w:rsid w:val="00BB386D"/>
    <w:rsid w:val="00BB55C6"/>
    <w:rsid w:val="00BC0184"/>
    <w:rsid w:val="00BC1DA3"/>
    <w:rsid w:val="00BC30ED"/>
    <w:rsid w:val="00BC6806"/>
    <w:rsid w:val="00BC683A"/>
    <w:rsid w:val="00BC6BFE"/>
    <w:rsid w:val="00BC7B5B"/>
    <w:rsid w:val="00BD23D6"/>
    <w:rsid w:val="00BD35D5"/>
    <w:rsid w:val="00BD6127"/>
    <w:rsid w:val="00BD7E2B"/>
    <w:rsid w:val="00BE05B4"/>
    <w:rsid w:val="00BE78E8"/>
    <w:rsid w:val="00BF0AFF"/>
    <w:rsid w:val="00BF15A6"/>
    <w:rsid w:val="00BF1C3E"/>
    <w:rsid w:val="00BF208B"/>
    <w:rsid w:val="00BF41A7"/>
    <w:rsid w:val="00BF4385"/>
    <w:rsid w:val="00BF5C8A"/>
    <w:rsid w:val="00C00300"/>
    <w:rsid w:val="00C06792"/>
    <w:rsid w:val="00C07694"/>
    <w:rsid w:val="00C113AB"/>
    <w:rsid w:val="00C124C5"/>
    <w:rsid w:val="00C1467D"/>
    <w:rsid w:val="00C176DE"/>
    <w:rsid w:val="00C17C15"/>
    <w:rsid w:val="00C25A79"/>
    <w:rsid w:val="00C31DFD"/>
    <w:rsid w:val="00C32253"/>
    <w:rsid w:val="00C402AE"/>
    <w:rsid w:val="00C41017"/>
    <w:rsid w:val="00C41084"/>
    <w:rsid w:val="00C41185"/>
    <w:rsid w:val="00C41DE9"/>
    <w:rsid w:val="00C42CC1"/>
    <w:rsid w:val="00C46B2A"/>
    <w:rsid w:val="00C4751E"/>
    <w:rsid w:val="00C529E5"/>
    <w:rsid w:val="00C538D4"/>
    <w:rsid w:val="00C53DBB"/>
    <w:rsid w:val="00C61579"/>
    <w:rsid w:val="00C61A6E"/>
    <w:rsid w:val="00C62890"/>
    <w:rsid w:val="00C62CD4"/>
    <w:rsid w:val="00C63E4A"/>
    <w:rsid w:val="00C65C6A"/>
    <w:rsid w:val="00C709B6"/>
    <w:rsid w:val="00C70EDC"/>
    <w:rsid w:val="00C71B76"/>
    <w:rsid w:val="00C827F4"/>
    <w:rsid w:val="00C829AA"/>
    <w:rsid w:val="00C83A3F"/>
    <w:rsid w:val="00C8407C"/>
    <w:rsid w:val="00C85FCD"/>
    <w:rsid w:val="00C8616A"/>
    <w:rsid w:val="00C9569D"/>
    <w:rsid w:val="00C95D16"/>
    <w:rsid w:val="00C97F9A"/>
    <w:rsid w:val="00CA0E3E"/>
    <w:rsid w:val="00CA2074"/>
    <w:rsid w:val="00CA3FF8"/>
    <w:rsid w:val="00CA4073"/>
    <w:rsid w:val="00CA6173"/>
    <w:rsid w:val="00CA6E68"/>
    <w:rsid w:val="00CA71F8"/>
    <w:rsid w:val="00CB15E6"/>
    <w:rsid w:val="00CB258D"/>
    <w:rsid w:val="00CB3F84"/>
    <w:rsid w:val="00CB4430"/>
    <w:rsid w:val="00CB5EDC"/>
    <w:rsid w:val="00CB74DC"/>
    <w:rsid w:val="00CC3CE4"/>
    <w:rsid w:val="00CC460C"/>
    <w:rsid w:val="00CC4C8D"/>
    <w:rsid w:val="00CC686B"/>
    <w:rsid w:val="00CD015E"/>
    <w:rsid w:val="00CD0683"/>
    <w:rsid w:val="00CD155A"/>
    <w:rsid w:val="00CD16FD"/>
    <w:rsid w:val="00CD2F9E"/>
    <w:rsid w:val="00CE264B"/>
    <w:rsid w:val="00CE4009"/>
    <w:rsid w:val="00CE41FA"/>
    <w:rsid w:val="00CE51CD"/>
    <w:rsid w:val="00CE7F73"/>
    <w:rsid w:val="00CF0739"/>
    <w:rsid w:val="00CF1D11"/>
    <w:rsid w:val="00CF20C7"/>
    <w:rsid w:val="00CF3A1D"/>
    <w:rsid w:val="00CF479A"/>
    <w:rsid w:val="00CF6BB9"/>
    <w:rsid w:val="00CF729E"/>
    <w:rsid w:val="00CF7C00"/>
    <w:rsid w:val="00CF7EBA"/>
    <w:rsid w:val="00D0272B"/>
    <w:rsid w:val="00D03E9B"/>
    <w:rsid w:val="00D04027"/>
    <w:rsid w:val="00D0631E"/>
    <w:rsid w:val="00D066DE"/>
    <w:rsid w:val="00D07035"/>
    <w:rsid w:val="00D10838"/>
    <w:rsid w:val="00D142F0"/>
    <w:rsid w:val="00D21B4F"/>
    <w:rsid w:val="00D23481"/>
    <w:rsid w:val="00D2426D"/>
    <w:rsid w:val="00D254D1"/>
    <w:rsid w:val="00D25834"/>
    <w:rsid w:val="00D258D6"/>
    <w:rsid w:val="00D26F23"/>
    <w:rsid w:val="00D27501"/>
    <w:rsid w:val="00D323EE"/>
    <w:rsid w:val="00D34DE1"/>
    <w:rsid w:val="00D35EEF"/>
    <w:rsid w:val="00D36043"/>
    <w:rsid w:val="00D36B72"/>
    <w:rsid w:val="00D41134"/>
    <w:rsid w:val="00D468E9"/>
    <w:rsid w:val="00D55283"/>
    <w:rsid w:val="00D56F75"/>
    <w:rsid w:val="00D60063"/>
    <w:rsid w:val="00D636F5"/>
    <w:rsid w:val="00D64B7A"/>
    <w:rsid w:val="00D76662"/>
    <w:rsid w:val="00D81EDF"/>
    <w:rsid w:val="00D8301C"/>
    <w:rsid w:val="00D8433C"/>
    <w:rsid w:val="00D846C1"/>
    <w:rsid w:val="00D84809"/>
    <w:rsid w:val="00D856B5"/>
    <w:rsid w:val="00D85746"/>
    <w:rsid w:val="00D87A04"/>
    <w:rsid w:val="00D90C19"/>
    <w:rsid w:val="00D910F5"/>
    <w:rsid w:val="00D911F1"/>
    <w:rsid w:val="00D913B3"/>
    <w:rsid w:val="00D9221F"/>
    <w:rsid w:val="00D94F56"/>
    <w:rsid w:val="00D952DB"/>
    <w:rsid w:val="00D976EB"/>
    <w:rsid w:val="00DA07DB"/>
    <w:rsid w:val="00DA0841"/>
    <w:rsid w:val="00DA4861"/>
    <w:rsid w:val="00DB09C9"/>
    <w:rsid w:val="00DB12D3"/>
    <w:rsid w:val="00DB22DA"/>
    <w:rsid w:val="00DB3A3B"/>
    <w:rsid w:val="00DB40E5"/>
    <w:rsid w:val="00DB5EEB"/>
    <w:rsid w:val="00DB7E75"/>
    <w:rsid w:val="00DC12AC"/>
    <w:rsid w:val="00DC7831"/>
    <w:rsid w:val="00DD02DC"/>
    <w:rsid w:val="00DD09E4"/>
    <w:rsid w:val="00DD1CE4"/>
    <w:rsid w:val="00DD2470"/>
    <w:rsid w:val="00DD3A66"/>
    <w:rsid w:val="00DD5167"/>
    <w:rsid w:val="00DD6E4B"/>
    <w:rsid w:val="00DD708B"/>
    <w:rsid w:val="00DD75C3"/>
    <w:rsid w:val="00DD78E3"/>
    <w:rsid w:val="00DE0EC1"/>
    <w:rsid w:val="00DE171F"/>
    <w:rsid w:val="00DE2E93"/>
    <w:rsid w:val="00DE3863"/>
    <w:rsid w:val="00DF193D"/>
    <w:rsid w:val="00DF2232"/>
    <w:rsid w:val="00DF436C"/>
    <w:rsid w:val="00DF4740"/>
    <w:rsid w:val="00DF4C46"/>
    <w:rsid w:val="00DF4E85"/>
    <w:rsid w:val="00DF582B"/>
    <w:rsid w:val="00DF62CF"/>
    <w:rsid w:val="00DF678A"/>
    <w:rsid w:val="00DF73A5"/>
    <w:rsid w:val="00DF7EEC"/>
    <w:rsid w:val="00E00003"/>
    <w:rsid w:val="00E015E7"/>
    <w:rsid w:val="00E01CC7"/>
    <w:rsid w:val="00E02585"/>
    <w:rsid w:val="00E04386"/>
    <w:rsid w:val="00E047F8"/>
    <w:rsid w:val="00E04E95"/>
    <w:rsid w:val="00E06F82"/>
    <w:rsid w:val="00E1132D"/>
    <w:rsid w:val="00E11683"/>
    <w:rsid w:val="00E125BF"/>
    <w:rsid w:val="00E1269D"/>
    <w:rsid w:val="00E13701"/>
    <w:rsid w:val="00E13AC5"/>
    <w:rsid w:val="00E14FD1"/>
    <w:rsid w:val="00E17527"/>
    <w:rsid w:val="00E17F53"/>
    <w:rsid w:val="00E241FC"/>
    <w:rsid w:val="00E24493"/>
    <w:rsid w:val="00E246AF"/>
    <w:rsid w:val="00E247B6"/>
    <w:rsid w:val="00E24EE8"/>
    <w:rsid w:val="00E2588A"/>
    <w:rsid w:val="00E32A53"/>
    <w:rsid w:val="00E355F9"/>
    <w:rsid w:val="00E366AE"/>
    <w:rsid w:val="00E405EC"/>
    <w:rsid w:val="00E41720"/>
    <w:rsid w:val="00E41830"/>
    <w:rsid w:val="00E41D70"/>
    <w:rsid w:val="00E44326"/>
    <w:rsid w:val="00E44999"/>
    <w:rsid w:val="00E4662D"/>
    <w:rsid w:val="00E472D6"/>
    <w:rsid w:val="00E529AB"/>
    <w:rsid w:val="00E56D56"/>
    <w:rsid w:val="00E57612"/>
    <w:rsid w:val="00E6090C"/>
    <w:rsid w:val="00E60C14"/>
    <w:rsid w:val="00E627EF"/>
    <w:rsid w:val="00E65CB6"/>
    <w:rsid w:val="00E65E2F"/>
    <w:rsid w:val="00E71061"/>
    <w:rsid w:val="00E73A05"/>
    <w:rsid w:val="00E74988"/>
    <w:rsid w:val="00E74B21"/>
    <w:rsid w:val="00E77AFC"/>
    <w:rsid w:val="00E8447D"/>
    <w:rsid w:val="00E85394"/>
    <w:rsid w:val="00E85A42"/>
    <w:rsid w:val="00E87BAD"/>
    <w:rsid w:val="00E90563"/>
    <w:rsid w:val="00E91084"/>
    <w:rsid w:val="00E9209F"/>
    <w:rsid w:val="00E921C9"/>
    <w:rsid w:val="00E9405D"/>
    <w:rsid w:val="00E94E3E"/>
    <w:rsid w:val="00EA07B2"/>
    <w:rsid w:val="00EA3A6C"/>
    <w:rsid w:val="00EA3E8E"/>
    <w:rsid w:val="00EB02D6"/>
    <w:rsid w:val="00EB09C1"/>
    <w:rsid w:val="00EB3945"/>
    <w:rsid w:val="00EB7CB8"/>
    <w:rsid w:val="00EC1688"/>
    <w:rsid w:val="00EC2058"/>
    <w:rsid w:val="00EC28A9"/>
    <w:rsid w:val="00EC57CA"/>
    <w:rsid w:val="00EC66EC"/>
    <w:rsid w:val="00ED0DD6"/>
    <w:rsid w:val="00ED2F30"/>
    <w:rsid w:val="00ED4B43"/>
    <w:rsid w:val="00ED667B"/>
    <w:rsid w:val="00EE4BA7"/>
    <w:rsid w:val="00EE6CDB"/>
    <w:rsid w:val="00EF0C88"/>
    <w:rsid w:val="00EF18A3"/>
    <w:rsid w:val="00EF3A6A"/>
    <w:rsid w:val="00EF757E"/>
    <w:rsid w:val="00F03FE6"/>
    <w:rsid w:val="00F0533E"/>
    <w:rsid w:val="00F068E1"/>
    <w:rsid w:val="00F07D64"/>
    <w:rsid w:val="00F11C0C"/>
    <w:rsid w:val="00F13BE9"/>
    <w:rsid w:val="00F14A40"/>
    <w:rsid w:val="00F20D2C"/>
    <w:rsid w:val="00F230EA"/>
    <w:rsid w:val="00F23B73"/>
    <w:rsid w:val="00F25FE1"/>
    <w:rsid w:val="00F260B6"/>
    <w:rsid w:val="00F301E9"/>
    <w:rsid w:val="00F30702"/>
    <w:rsid w:val="00F336D9"/>
    <w:rsid w:val="00F402CD"/>
    <w:rsid w:val="00F4402D"/>
    <w:rsid w:val="00F44FC3"/>
    <w:rsid w:val="00F51139"/>
    <w:rsid w:val="00F53066"/>
    <w:rsid w:val="00F57901"/>
    <w:rsid w:val="00F57F10"/>
    <w:rsid w:val="00F60680"/>
    <w:rsid w:val="00F64F55"/>
    <w:rsid w:val="00F657B0"/>
    <w:rsid w:val="00F67547"/>
    <w:rsid w:val="00F677C7"/>
    <w:rsid w:val="00F715C1"/>
    <w:rsid w:val="00F717C4"/>
    <w:rsid w:val="00F737D4"/>
    <w:rsid w:val="00F73B67"/>
    <w:rsid w:val="00F757CD"/>
    <w:rsid w:val="00F774AC"/>
    <w:rsid w:val="00F84CCC"/>
    <w:rsid w:val="00F851C6"/>
    <w:rsid w:val="00F8578A"/>
    <w:rsid w:val="00F8598A"/>
    <w:rsid w:val="00F86616"/>
    <w:rsid w:val="00F90145"/>
    <w:rsid w:val="00F90E5B"/>
    <w:rsid w:val="00F90FAB"/>
    <w:rsid w:val="00F91487"/>
    <w:rsid w:val="00F91A3A"/>
    <w:rsid w:val="00F91D53"/>
    <w:rsid w:val="00F91E08"/>
    <w:rsid w:val="00F92C03"/>
    <w:rsid w:val="00F9342C"/>
    <w:rsid w:val="00F9344B"/>
    <w:rsid w:val="00F96516"/>
    <w:rsid w:val="00F969CA"/>
    <w:rsid w:val="00FA29EB"/>
    <w:rsid w:val="00FB192D"/>
    <w:rsid w:val="00FB1BF6"/>
    <w:rsid w:val="00FB2272"/>
    <w:rsid w:val="00FB388B"/>
    <w:rsid w:val="00FB5864"/>
    <w:rsid w:val="00FB5B0E"/>
    <w:rsid w:val="00FB63EE"/>
    <w:rsid w:val="00FB73D3"/>
    <w:rsid w:val="00FC07DB"/>
    <w:rsid w:val="00FC0E9B"/>
    <w:rsid w:val="00FC54B6"/>
    <w:rsid w:val="00FC6E4C"/>
    <w:rsid w:val="00FC731B"/>
    <w:rsid w:val="00FD1E4B"/>
    <w:rsid w:val="00FD1E53"/>
    <w:rsid w:val="00FD1F87"/>
    <w:rsid w:val="00FD7D56"/>
    <w:rsid w:val="00FE117E"/>
    <w:rsid w:val="00FE11F2"/>
    <w:rsid w:val="00FE131D"/>
    <w:rsid w:val="00FE1608"/>
    <w:rsid w:val="00FE3815"/>
    <w:rsid w:val="00FE6E7E"/>
    <w:rsid w:val="00FE7368"/>
    <w:rsid w:val="00FF0696"/>
    <w:rsid w:val="00FF1968"/>
    <w:rsid w:val="00FF1ACB"/>
    <w:rsid w:val="00FF1D4E"/>
    <w:rsid w:val="00FF1E4E"/>
    <w:rsid w:val="00FF2FC2"/>
    <w:rsid w:val="00FF476F"/>
    <w:rsid w:val="00FF6E07"/>
    <w:rsid w:val="00FF7D2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B78E49"/>
  <w15:docId w15:val="{D881E788-50F5-4D68-8EB5-1CA2721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gl-ES" w:eastAsia="gl-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03B5"/>
    <w:rPr>
      <w:lang w:val="es-ES" w:eastAsia="es-ES"/>
    </w:rPr>
  </w:style>
  <w:style w:type="paragraph" w:styleId="Ttulo1">
    <w:name w:val="heading 1"/>
    <w:basedOn w:val="Normal"/>
    <w:next w:val="Normal"/>
    <w:qFormat/>
    <w:rsid w:val="00823ABF"/>
    <w:pPr>
      <w:keepNext/>
      <w:spacing w:before="100" w:beforeAutospacing="1"/>
      <w:ind w:left="-709"/>
      <w:outlineLvl w:val="0"/>
    </w:pPr>
    <w:rPr>
      <w:b/>
      <w:color w:val="4F81BD" w:themeColor="accent1"/>
      <w:sz w:val="24"/>
      <w:u w:val="single"/>
      <w:lang w:val="es-ES_tradnl"/>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rsid w:val="00EC1688"/>
    <w:pPr>
      <w:tabs>
        <w:tab w:val="center" w:pos="4419"/>
        <w:tab w:val="right" w:pos="8838"/>
      </w:tabs>
    </w:pPr>
  </w:style>
  <w:style w:type="character" w:styleId="Nmerodepxina">
    <w:name w:val="page number"/>
    <w:basedOn w:val="Tipodeletrapredefinidodopargrafo"/>
    <w:rsid w:val="00EC1688"/>
  </w:style>
  <w:style w:type="paragraph" w:styleId="Sangradotextoprincipal">
    <w:name w:val="Body Text Indent"/>
    <w:basedOn w:val="Normal"/>
    <w:rsid w:val="00EC1688"/>
    <w:pPr>
      <w:tabs>
        <w:tab w:val="left" w:pos="142"/>
      </w:tabs>
      <w:spacing w:line="360" w:lineRule="auto"/>
      <w:ind w:left="-567"/>
      <w:jc w:val="both"/>
    </w:pPr>
  </w:style>
  <w:style w:type="paragraph" w:styleId="Textodocorpo">
    <w:name w:val="Body Text"/>
    <w:basedOn w:val="Normal"/>
    <w:link w:val="TextodocorpoCarc"/>
    <w:rsid w:val="00EC1688"/>
    <w:pPr>
      <w:jc w:val="both"/>
    </w:pPr>
    <w:rPr>
      <w:rFonts w:ascii="Bookman Old Style" w:hAnsi="Bookman Old Style"/>
      <w:sz w:val="22"/>
      <w:lang w:val="es-ES_tradnl"/>
    </w:rPr>
  </w:style>
  <w:style w:type="character" w:styleId="Hiperligazn">
    <w:name w:val="Hyperlink"/>
    <w:uiPriority w:val="99"/>
    <w:rsid w:val="00EC1688"/>
    <w:rPr>
      <w:color w:val="0000FF"/>
      <w:u w:val="single"/>
    </w:rPr>
  </w:style>
  <w:style w:type="paragraph" w:styleId="Textosenformato">
    <w:name w:val="Plain Text"/>
    <w:basedOn w:val="Normal"/>
    <w:link w:val="TextosenformatoCarc"/>
    <w:uiPriority w:val="99"/>
    <w:rsid w:val="00C538D4"/>
    <w:rPr>
      <w:rFonts w:ascii="Courier New" w:hAnsi="Courier New" w:cs="Courier New"/>
      <w:lang w:val="gl-ES"/>
    </w:rPr>
  </w:style>
  <w:style w:type="paragraph" w:styleId="Pdepxina">
    <w:name w:val="footer"/>
    <w:basedOn w:val="Normal"/>
    <w:link w:val="PdepxinaCarc"/>
    <w:rsid w:val="00C538D4"/>
    <w:pPr>
      <w:tabs>
        <w:tab w:val="center" w:pos="4252"/>
        <w:tab w:val="right" w:pos="8504"/>
      </w:tabs>
    </w:pPr>
  </w:style>
  <w:style w:type="paragraph" w:styleId="Textoprincipal2">
    <w:name w:val="Body Text 2"/>
    <w:basedOn w:val="Normal"/>
    <w:rsid w:val="00A00171"/>
    <w:pPr>
      <w:spacing w:after="120" w:line="480" w:lineRule="auto"/>
    </w:pPr>
  </w:style>
  <w:style w:type="character" w:customStyle="1" w:styleId="dog-normal1">
    <w:name w:val="dog-normal1"/>
    <w:rsid w:val="00A00171"/>
    <w:rPr>
      <w:b w:val="0"/>
      <w:bCs w:val="0"/>
      <w:i w:val="0"/>
      <w:iCs w:val="0"/>
      <w:strike w:val="0"/>
      <w:dstrike w:val="0"/>
      <w:u w:val="none"/>
      <w:effect w:val="none"/>
    </w:rPr>
  </w:style>
  <w:style w:type="table" w:styleId="Tboacongrade">
    <w:name w:val="Table Grid"/>
    <w:basedOn w:val="Tboanormal"/>
    <w:rsid w:val="007D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c"/>
    <w:uiPriority w:val="99"/>
    <w:rsid w:val="00DB5EEB"/>
    <w:rPr>
      <w:rFonts w:ascii="Tahoma" w:hAnsi="Tahoma" w:cs="Tahoma"/>
      <w:sz w:val="16"/>
      <w:szCs w:val="16"/>
    </w:rPr>
  </w:style>
  <w:style w:type="character" w:customStyle="1" w:styleId="TextodegloboCarc">
    <w:name w:val="Texto de globo Carác."/>
    <w:link w:val="Textodeglobo"/>
    <w:uiPriority w:val="99"/>
    <w:rsid w:val="00DB5EEB"/>
    <w:rPr>
      <w:rFonts w:ascii="Tahoma" w:hAnsi="Tahoma" w:cs="Tahoma"/>
      <w:sz w:val="16"/>
      <w:szCs w:val="16"/>
    </w:rPr>
  </w:style>
  <w:style w:type="paragraph" w:customStyle="1" w:styleId="Default">
    <w:name w:val="Default"/>
    <w:rsid w:val="00262E8B"/>
    <w:pPr>
      <w:autoSpaceDE w:val="0"/>
      <w:autoSpaceDN w:val="0"/>
      <w:adjustRightInd w:val="0"/>
    </w:pPr>
    <w:rPr>
      <w:rFonts w:ascii="Arial Unicode MS" w:eastAsia="Arial Unicode MS" w:cs="Arial Unicode MS"/>
      <w:color w:val="000000"/>
      <w:sz w:val="24"/>
      <w:szCs w:val="24"/>
      <w:lang w:val="es-ES_tradnl" w:eastAsia="es-ES_tradnl"/>
    </w:rPr>
  </w:style>
  <w:style w:type="character" w:customStyle="1" w:styleId="PdepxinaCarc">
    <w:name w:val="Pé de páxina Carác."/>
    <w:link w:val="Pdepxina"/>
    <w:uiPriority w:val="99"/>
    <w:qFormat/>
    <w:rsid w:val="00102284"/>
    <w:rPr>
      <w:lang w:val="es-ES" w:eastAsia="es-ES"/>
    </w:rPr>
  </w:style>
  <w:style w:type="character" w:customStyle="1" w:styleId="CabeceiraCarc">
    <w:name w:val="Cabeceira Carác."/>
    <w:link w:val="Cabeceira"/>
    <w:uiPriority w:val="99"/>
    <w:qFormat/>
    <w:rsid w:val="0005582B"/>
    <w:rPr>
      <w:lang w:val="es-ES" w:eastAsia="es-ES"/>
    </w:rPr>
  </w:style>
  <w:style w:type="character" w:customStyle="1" w:styleId="TextodocorpoCarc">
    <w:name w:val="Texto do corpo Carác."/>
    <w:link w:val="Textodocorpo"/>
    <w:rsid w:val="000468BB"/>
    <w:rPr>
      <w:rFonts w:ascii="Bookman Old Style" w:hAnsi="Bookman Old Style"/>
      <w:sz w:val="22"/>
      <w:lang w:eastAsia="es-ES"/>
    </w:rPr>
  </w:style>
  <w:style w:type="character" w:styleId="Referenciadecomentario">
    <w:name w:val="annotation reference"/>
    <w:rsid w:val="000B3C8E"/>
    <w:rPr>
      <w:sz w:val="16"/>
      <w:szCs w:val="16"/>
    </w:rPr>
  </w:style>
  <w:style w:type="paragraph" w:styleId="Textodecomentario">
    <w:name w:val="annotation text"/>
    <w:basedOn w:val="Normal"/>
    <w:link w:val="TextodecomentarioCarc"/>
    <w:rsid w:val="000B3C8E"/>
  </w:style>
  <w:style w:type="character" w:customStyle="1" w:styleId="TextodecomentarioCarc">
    <w:name w:val="Texto de comentario Carác."/>
    <w:link w:val="Textodecomentario"/>
    <w:rsid w:val="000B3C8E"/>
    <w:rPr>
      <w:lang w:val="es-ES" w:eastAsia="es-ES"/>
    </w:rPr>
  </w:style>
  <w:style w:type="paragraph" w:styleId="Asuntodocomentario">
    <w:name w:val="annotation subject"/>
    <w:basedOn w:val="Textodecomentario"/>
    <w:next w:val="Textodecomentario"/>
    <w:link w:val="AsuntodocomentarioCarc"/>
    <w:rsid w:val="000B3C8E"/>
    <w:rPr>
      <w:b/>
      <w:bCs/>
    </w:rPr>
  </w:style>
  <w:style w:type="character" w:customStyle="1" w:styleId="AsuntodocomentarioCarc">
    <w:name w:val="Asunto do comentario Carác."/>
    <w:link w:val="Asuntodocomentario"/>
    <w:rsid w:val="000B3C8E"/>
    <w:rPr>
      <w:b/>
      <w:bCs/>
      <w:lang w:val="es-ES" w:eastAsia="es-ES"/>
    </w:rPr>
  </w:style>
  <w:style w:type="character" w:customStyle="1" w:styleId="TextosenformatoCarc">
    <w:name w:val="Texto sen formato Carác."/>
    <w:link w:val="Textosenformato"/>
    <w:uiPriority w:val="99"/>
    <w:rsid w:val="001A6A62"/>
    <w:rPr>
      <w:rFonts w:ascii="Courier New" w:hAnsi="Courier New" w:cs="Courier New"/>
      <w:lang w:eastAsia="es-ES"/>
    </w:rPr>
  </w:style>
  <w:style w:type="paragraph" w:styleId="Pargrafodelista">
    <w:name w:val="List Paragraph"/>
    <w:basedOn w:val="Normal"/>
    <w:uiPriority w:val="34"/>
    <w:qFormat/>
    <w:rsid w:val="001A62AA"/>
    <w:pPr>
      <w:ind w:left="708"/>
    </w:pPr>
    <w:rPr>
      <w:lang w:val="gl-ES"/>
    </w:rPr>
  </w:style>
  <w:style w:type="character" w:styleId="Ligaznvisitada">
    <w:name w:val="FollowedHyperlink"/>
    <w:basedOn w:val="Tipodeletrapredefinidodopargrafo"/>
    <w:rsid w:val="00A81FAD"/>
    <w:rPr>
      <w:color w:val="800080" w:themeColor="followedHyperlink"/>
      <w:u w:val="single"/>
    </w:rPr>
  </w:style>
  <w:style w:type="paragraph" w:styleId="Revisin">
    <w:name w:val="Revision"/>
    <w:hidden/>
    <w:uiPriority w:val="99"/>
    <w:semiHidden/>
    <w:rsid w:val="003D210B"/>
    <w:rPr>
      <w:lang w:val="es-ES" w:eastAsia="es-ES"/>
    </w:rPr>
  </w:style>
  <w:style w:type="paragraph" w:styleId="Textodenotaaopdepxina">
    <w:name w:val="footnote text"/>
    <w:basedOn w:val="Normal"/>
    <w:link w:val="TextodenotaaopdepxinaCarc"/>
    <w:rsid w:val="004730CC"/>
  </w:style>
  <w:style w:type="character" w:customStyle="1" w:styleId="TextodenotaaopdepxinaCarc">
    <w:name w:val="Texto de nota ao pé de páxina Carác."/>
    <w:basedOn w:val="Tipodeletrapredefinidodopargrafo"/>
    <w:link w:val="Textodenotaaopdepxina"/>
    <w:rsid w:val="004730CC"/>
    <w:rPr>
      <w:lang w:val="es-ES" w:eastAsia="es-ES"/>
    </w:rPr>
  </w:style>
  <w:style w:type="character" w:styleId="Referenciadenotaaopdepxina">
    <w:name w:val="footnote reference"/>
    <w:basedOn w:val="Tipodeletrapredefinidodopargrafo"/>
    <w:rsid w:val="004730CC"/>
    <w:rPr>
      <w:vertAlign w:val="superscript"/>
    </w:rPr>
  </w:style>
  <w:style w:type="paragraph" w:styleId="Ttulo">
    <w:name w:val="Title"/>
    <w:basedOn w:val="Normal"/>
    <w:next w:val="Normal"/>
    <w:link w:val="TtuloCarc"/>
    <w:qFormat/>
    <w:rsid w:val="00534BE0"/>
    <w:pPr>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rsid w:val="00534BE0"/>
    <w:rPr>
      <w:rFonts w:asciiTheme="majorHAnsi" w:eastAsiaTheme="majorEastAsia" w:hAnsiTheme="majorHAnsi" w:cstheme="majorBidi"/>
      <w:spacing w:val="-10"/>
      <w:kern w:val="28"/>
      <w:sz w:val="56"/>
      <w:szCs w:val="56"/>
      <w:lang w:val="es-ES" w:eastAsia="es-ES"/>
    </w:rPr>
  </w:style>
  <w:style w:type="paragraph" w:styleId="Ttulodondice">
    <w:name w:val="TOC Heading"/>
    <w:basedOn w:val="Ttulo1"/>
    <w:next w:val="Normal"/>
    <w:uiPriority w:val="39"/>
    <w:unhideWhenUsed/>
    <w:qFormat/>
    <w:rsid w:val="00EC2058"/>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u w:val="none"/>
      <w:lang w:val="gl-ES" w:eastAsia="gl-ES"/>
    </w:rPr>
  </w:style>
  <w:style w:type="paragraph" w:styleId="Tboadecontidos1">
    <w:name w:val="toc 1"/>
    <w:basedOn w:val="Normal"/>
    <w:next w:val="Normal"/>
    <w:autoRedefine/>
    <w:uiPriority w:val="39"/>
    <w:unhideWhenUsed/>
    <w:rsid w:val="00EC2058"/>
    <w:pPr>
      <w:spacing w:after="100"/>
    </w:pPr>
  </w:style>
  <w:style w:type="character" w:styleId="Mencinnonresolta">
    <w:name w:val="Unresolved Mention"/>
    <w:basedOn w:val="Tipodeletrapredefinidodopargrafo"/>
    <w:uiPriority w:val="99"/>
    <w:semiHidden/>
    <w:unhideWhenUsed/>
    <w:rsid w:val="0052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10334">
      <w:bodyDiv w:val="1"/>
      <w:marLeft w:val="0"/>
      <w:marRight w:val="0"/>
      <w:marTop w:val="0"/>
      <w:marBottom w:val="0"/>
      <w:divBdr>
        <w:top w:val="none" w:sz="0" w:space="0" w:color="auto"/>
        <w:left w:val="none" w:sz="0" w:space="0" w:color="auto"/>
        <w:bottom w:val="none" w:sz="0" w:space="0" w:color="auto"/>
        <w:right w:val="none" w:sz="0" w:space="0" w:color="auto"/>
      </w:divBdr>
    </w:div>
    <w:div w:id="1065029012">
      <w:bodyDiv w:val="1"/>
      <w:marLeft w:val="0"/>
      <w:marRight w:val="0"/>
      <w:marTop w:val="0"/>
      <w:marBottom w:val="0"/>
      <w:divBdr>
        <w:top w:val="none" w:sz="0" w:space="0" w:color="auto"/>
        <w:left w:val="none" w:sz="0" w:space="0" w:color="auto"/>
        <w:bottom w:val="none" w:sz="0" w:space="0" w:color="auto"/>
        <w:right w:val="none" w:sz="0" w:space="0" w:color="auto"/>
      </w:divBdr>
    </w:div>
    <w:div w:id="1142232702">
      <w:bodyDiv w:val="1"/>
      <w:marLeft w:val="0"/>
      <w:marRight w:val="0"/>
      <w:marTop w:val="0"/>
      <w:marBottom w:val="0"/>
      <w:divBdr>
        <w:top w:val="none" w:sz="0" w:space="0" w:color="auto"/>
        <w:left w:val="none" w:sz="0" w:space="0" w:color="auto"/>
        <w:bottom w:val="none" w:sz="0" w:space="0" w:color="auto"/>
        <w:right w:val="none" w:sz="0" w:space="0" w:color="auto"/>
      </w:divBdr>
    </w:div>
    <w:div w:id="1194613477">
      <w:bodyDiv w:val="1"/>
      <w:marLeft w:val="0"/>
      <w:marRight w:val="0"/>
      <w:marTop w:val="0"/>
      <w:marBottom w:val="0"/>
      <w:divBdr>
        <w:top w:val="none" w:sz="0" w:space="0" w:color="auto"/>
        <w:left w:val="none" w:sz="0" w:space="0" w:color="auto"/>
        <w:bottom w:val="none" w:sz="0" w:space="0" w:color="auto"/>
        <w:right w:val="none" w:sz="0" w:space="0" w:color="auto"/>
      </w:divBdr>
    </w:div>
    <w:div w:id="1214007227">
      <w:bodyDiv w:val="1"/>
      <w:marLeft w:val="0"/>
      <w:marRight w:val="0"/>
      <w:marTop w:val="0"/>
      <w:marBottom w:val="0"/>
      <w:divBdr>
        <w:top w:val="none" w:sz="0" w:space="0" w:color="auto"/>
        <w:left w:val="none" w:sz="0" w:space="0" w:color="auto"/>
        <w:bottom w:val="none" w:sz="0" w:space="0" w:color="auto"/>
        <w:right w:val="none" w:sz="0" w:space="0" w:color="auto"/>
      </w:divBdr>
    </w:div>
    <w:div w:id="1943610274">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uncion-publica/concurso-de-traslados/" TargetMode="External"/><Relationship Id="rId13" Type="http://schemas.openxmlformats.org/officeDocument/2006/relationships/hyperlink" Target="https://www.xunta.gal/funcion-publica/procedementos-aplicables-ao-persoal-funcionario-e-ou-laboral/concursos-traslad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xunta.gal/funcion-publica/concurso-de-traslado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unta.gal/funcion-publica/concurso-de-traslad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x.xunt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xunta.gal/funcion-publica/procedementos-aplicables-ao-persoal-funcionario-e-ou-laboral/concursos-traslado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4259-7863-428A-84B1-89F91CC3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5241</Words>
  <Characters>30386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çORGANISMO: DIRECCIÓN XERAL DA FUNCIÓN PÚBLICA</vt:lpstr>
    </vt:vector>
  </TitlesOfParts>
  <Company>CONSELLERIA DE FACENDA</Company>
  <LinksUpToDate>false</LinksUpToDate>
  <CharactersWithSpaces>35556</CharactersWithSpaces>
  <SharedDoc>false</SharedDoc>
  <HLinks>
    <vt:vector size="36" baseType="variant">
      <vt:variant>
        <vt:i4>5242884</vt:i4>
      </vt:variant>
      <vt:variant>
        <vt:i4>18</vt:i4>
      </vt:variant>
      <vt:variant>
        <vt:i4>0</vt:i4>
      </vt:variant>
      <vt:variant>
        <vt:i4>5</vt:i4>
      </vt:variant>
      <vt:variant>
        <vt:lpwstr>https://www.xunta.gal/funcion-publica/concurso-de-traslados/</vt:lpwstr>
      </vt:variant>
      <vt:variant>
        <vt:lpwstr/>
      </vt:variant>
      <vt:variant>
        <vt:i4>5177425</vt:i4>
      </vt:variant>
      <vt:variant>
        <vt:i4>15</vt:i4>
      </vt:variant>
      <vt:variant>
        <vt:i4>0</vt:i4>
      </vt:variant>
      <vt:variant>
        <vt:i4>5</vt:i4>
      </vt:variant>
      <vt:variant>
        <vt:lpwstr>https://portax.xunta.es/</vt:lpwstr>
      </vt:variant>
      <vt:variant>
        <vt:lpwstr/>
      </vt:variant>
      <vt:variant>
        <vt:i4>2162728</vt:i4>
      </vt:variant>
      <vt:variant>
        <vt:i4>12</vt:i4>
      </vt:variant>
      <vt:variant>
        <vt:i4>0</vt:i4>
      </vt:variant>
      <vt:variant>
        <vt:i4>5</vt:i4>
      </vt:variant>
      <vt:variant>
        <vt:lpwstr>https://sede.xunta.gal/detalle-procedemento?codtram=PR004A</vt:lpwstr>
      </vt:variant>
      <vt:variant>
        <vt:lpwstr/>
      </vt:variant>
      <vt:variant>
        <vt:i4>2162733</vt:i4>
      </vt:variant>
      <vt:variant>
        <vt:i4>6</vt:i4>
      </vt:variant>
      <vt:variant>
        <vt:i4>0</vt:i4>
      </vt:variant>
      <vt:variant>
        <vt:i4>5</vt:i4>
      </vt:variant>
      <vt:variant>
        <vt:lpwstr>https://sede.xunta.gal/detalle-procedemento?codtram=PR001A</vt:lpwstr>
      </vt:variant>
      <vt:variant>
        <vt:lpwstr/>
      </vt:variant>
      <vt:variant>
        <vt:i4>5242884</vt:i4>
      </vt:variant>
      <vt:variant>
        <vt:i4>3</vt:i4>
      </vt:variant>
      <vt:variant>
        <vt:i4>0</vt:i4>
      </vt:variant>
      <vt:variant>
        <vt:i4>5</vt:i4>
      </vt:variant>
      <vt:variant>
        <vt:lpwstr>https://www.xunta.gal/funcion-publica/concurso-de-traslados/</vt:lpwstr>
      </vt:variant>
      <vt:variant>
        <vt:lpwstr/>
      </vt:variant>
      <vt:variant>
        <vt:i4>5177425</vt:i4>
      </vt:variant>
      <vt:variant>
        <vt:i4>0</vt:i4>
      </vt:variant>
      <vt:variant>
        <vt:i4>0</vt:i4>
      </vt:variant>
      <vt:variant>
        <vt:i4>5</vt:i4>
      </vt:variant>
      <vt:variant>
        <vt:lpwstr>https://portax.xunta.es/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çORGANISMO: DIRECCIÓN XERAL DA FUNCIÓN PÚBLICA</dc:title>
  <dc:creator>mlcardesin</dc:creator>
  <cp:lastModifiedBy>Moares Domínguez Concepción</cp:lastModifiedBy>
  <cp:revision>11</cp:revision>
  <cp:lastPrinted>2023-12-18T09:03:00Z</cp:lastPrinted>
  <dcterms:created xsi:type="dcterms:W3CDTF">2024-01-11T13:44:00Z</dcterms:created>
  <dcterms:modified xsi:type="dcterms:W3CDTF">2024-01-16T09:32:00Z</dcterms:modified>
</cp:coreProperties>
</file>